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CE666" w14:textId="77777777" w:rsidR="00A34720" w:rsidRPr="00CD2071" w:rsidRDefault="00A34720" w:rsidP="00A34720">
      <w:pPr>
        <w:tabs>
          <w:tab w:val="left" w:pos="4140"/>
        </w:tabs>
        <w:spacing w:line="240" w:lineRule="auto"/>
        <w:ind w:left="788" w:hanging="431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KONZORCIUMI EGYÜTTMŰKÖDÉSI MEGÁLLAPODÁS</w:t>
      </w:r>
    </w:p>
    <w:p w14:paraId="610F90E6" w14:textId="77777777" w:rsidR="00A34720" w:rsidRPr="00CD2071" w:rsidRDefault="00A34720" w:rsidP="00A34720">
      <w:pPr>
        <w:tabs>
          <w:tab w:val="left" w:pos="4140"/>
        </w:tabs>
        <w:spacing w:line="240" w:lineRule="auto"/>
        <w:ind w:left="788" w:hanging="431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Támogatott tevékenység (projekt) megvalósítására</w:t>
      </w:r>
    </w:p>
    <w:p w14:paraId="2D36AA17" w14:textId="77777777" w:rsidR="00A34720" w:rsidRPr="00CD2071" w:rsidRDefault="00A34720" w:rsidP="00A34720">
      <w:pPr>
        <w:tabs>
          <w:tab w:val="left" w:pos="4140"/>
        </w:tabs>
        <w:spacing w:line="240" w:lineRule="auto"/>
        <w:ind w:left="788" w:hanging="431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</w:p>
    <w:p w14:paraId="2527F95E" w14:textId="77777777" w:rsidR="00A34720" w:rsidRPr="00CD2071" w:rsidRDefault="00A34720">
      <w:pPr>
        <w:numPr>
          <w:ilvl w:val="0"/>
          <w:numId w:val="4"/>
        </w:numPr>
        <w:tabs>
          <w:tab w:val="left" w:pos="4140"/>
        </w:tabs>
        <w:spacing w:after="240" w:line="240" w:lineRule="auto"/>
        <w:ind w:left="357" w:hanging="357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Preambulum</w:t>
      </w:r>
    </w:p>
    <w:p w14:paraId="099649CB" w14:textId="4EF1DC17" w:rsidR="00A34720" w:rsidRPr="00C265AC" w:rsidRDefault="00E4471F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left="709" w:hanging="567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C265AC">
        <w:rPr>
          <w:rFonts w:cs="Arial"/>
          <w:color w:val="09192C" w:themeColor="text2" w:themeShade="80"/>
          <w:sz w:val="22"/>
          <w:szCs w:val="22"/>
          <w:lang w:eastAsia="en-US"/>
        </w:rPr>
        <w:t>A jelen megállapodással létrejövő</w:t>
      </w:r>
      <w:r w:rsidRPr="00C265AC">
        <w:rPr>
          <w:rFonts w:cs="Tahoma"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Pr="00C265AC">
        <w:rPr>
          <w:rFonts w:cs="Arial"/>
          <w:color w:val="09192C" w:themeColor="text2" w:themeShade="80"/>
          <w:sz w:val="22"/>
          <w:szCs w:val="22"/>
          <w:lang w:eastAsia="en-US"/>
        </w:rPr>
        <w:t xml:space="preserve">Konzorcium (a továbbiakban: </w:t>
      </w:r>
      <w:r w:rsidRPr="00C265AC">
        <w:rPr>
          <w:rFonts w:cs="Arial"/>
          <w:b/>
          <w:color w:val="09192C" w:themeColor="text2" w:themeShade="80"/>
          <w:sz w:val="22"/>
          <w:szCs w:val="22"/>
          <w:lang w:eastAsia="en-US"/>
        </w:rPr>
        <w:t>Konzorcium</w:t>
      </w:r>
      <w:r w:rsidRPr="00C265AC">
        <w:rPr>
          <w:rFonts w:cs="Arial"/>
          <w:color w:val="09192C" w:themeColor="text2" w:themeShade="80"/>
          <w:sz w:val="22"/>
          <w:szCs w:val="22"/>
          <w:lang w:eastAsia="en-US"/>
        </w:rPr>
        <w:t xml:space="preserve">) tagjai vagy tagjainak egy része – meghatalmazott képviselőjük útján - a Versenyképes Járások Program keretében </w:t>
      </w:r>
      <w:r w:rsidR="00D65FB0" w:rsidRPr="00C265AC">
        <w:rPr>
          <w:rFonts w:cs="Tahoma"/>
          <w:b/>
          <w:color w:val="09192C" w:themeColor="text2" w:themeShade="80"/>
          <w:sz w:val="22"/>
          <w:szCs w:val="22"/>
          <w:lang w:eastAsia="en-US"/>
        </w:rPr>
        <w:t>4034917282</w:t>
      </w:r>
      <w:r w:rsidRPr="00C265AC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azonosító számon regisztrált fejlesztési igényt nyújtott be/nyújtottak be, amely tekintetében a Közigazgatási és Területfejlesztési Minisztérium (a továbbiakban: </w:t>
      </w:r>
      <w:r w:rsidRPr="00C265AC">
        <w:rPr>
          <w:rFonts w:cs="Arial"/>
          <w:b/>
          <w:bCs/>
          <w:color w:val="09192C" w:themeColor="text2" w:themeShade="80"/>
          <w:sz w:val="22"/>
          <w:szCs w:val="22"/>
          <w:lang w:eastAsia="en-US"/>
        </w:rPr>
        <w:t>Támogató</w:t>
      </w:r>
      <w:r w:rsidRPr="00C265AC">
        <w:rPr>
          <w:rFonts w:cs="Arial"/>
          <w:color w:val="09192C" w:themeColor="text2" w:themeShade="80"/>
          <w:sz w:val="22"/>
          <w:szCs w:val="22"/>
          <w:lang w:eastAsia="en-US"/>
        </w:rPr>
        <w:t xml:space="preserve">) a főispán útján tájékoztatta a Konzorcium meghatalmazott képviselőjét arról, hogy egyedi támogatási igényt (a továbbiakban: </w:t>
      </w:r>
      <w:r w:rsidRPr="00C265AC">
        <w:rPr>
          <w:rFonts w:cs="Arial"/>
          <w:b/>
          <w:bCs/>
          <w:color w:val="09192C" w:themeColor="text2" w:themeShade="80"/>
          <w:sz w:val="22"/>
          <w:szCs w:val="22"/>
          <w:lang w:eastAsia="en-US"/>
        </w:rPr>
        <w:t>Támogatási igény</w:t>
      </w:r>
      <w:r w:rsidRPr="00C265AC">
        <w:rPr>
          <w:rFonts w:cs="Arial"/>
          <w:color w:val="09192C" w:themeColor="text2" w:themeShade="80"/>
          <w:sz w:val="22"/>
          <w:szCs w:val="22"/>
          <w:lang w:eastAsia="en-US"/>
        </w:rPr>
        <w:t>) nyújthatnak be a regisztrált fejlesztési igény – vagy annak Támogató által engedélyezett módosítása – szerinti tevékenységek megvalósítása érdekében.</w:t>
      </w:r>
    </w:p>
    <w:p w14:paraId="5A94FCE2" w14:textId="77777777" w:rsidR="00A34720" w:rsidRPr="00CD2071" w:rsidRDefault="00A34720">
      <w:pPr>
        <w:numPr>
          <w:ilvl w:val="0"/>
          <w:numId w:val="4"/>
        </w:numPr>
        <w:tabs>
          <w:tab w:val="left" w:pos="4140"/>
        </w:tabs>
        <w:spacing w:before="240" w:after="240" w:line="240" w:lineRule="auto"/>
        <w:ind w:left="357" w:hanging="357"/>
        <w:jc w:val="center"/>
        <w:outlineLvl w:val="0"/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Szerződő felek</w:t>
      </w:r>
    </w:p>
    <w:p w14:paraId="20B65613" w14:textId="57AF9BCD" w:rsidR="00A34720" w:rsidRPr="00CD2071" w:rsidRDefault="00A34720">
      <w:pPr>
        <w:numPr>
          <w:ilvl w:val="1"/>
          <w:numId w:val="4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létrejövő Konzorcium Tagjai (a továbbiakban önállóan: </w:t>
      </w:r>
      <w:r w:rsidRPr="00CD2071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Tag</w:t>
      </w:r>
      <w:r w:rsidRPr="00CD2071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, </w:t>
      </w:r>
      <w:r w:rsidR="001C794A" w:rsidRPr="00CD2071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egyedileg: </w:t>
      </w:r>
      <w:r w:rsidR="001C794A" w:rsidRPr="00CD2071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Tag sorszámmal jelölve</w:t>
      </w:r>
      <w:r w:rsidR="001C794A" w:rsidRPr="00CD2071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, </w:t>
      </w:r>
      <w:r w:rsidRPr="00CD2071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együttesen: </w:t>
      </w:r>
      <w:r w:rsidRPr="00CD2071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Tagok</w:t>
      </w:r>
      <w:r w:rsidRPr="00CD2071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) az alábbi települési önkormányzatok:</w:t>
      </w: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CD2071" w:rsidRPr="00CD2071" w14:paraId="4897A860" w14:textId="77777777" w:rsidTr="00BB5DD8">
        <w:trPr>
          <w:trHeight w:val="426"/>
        </w:trPr>
        <w:tc>
          <w:tcPr>
            <w:tcW w:w="2977" w:type="dxa"/>
            <w:vAlign w:val="center"/>
          </w:tcPr>
          <w:p w14:paraId="0E10E6EE" w14:textId="77777777" w:rsidR="00A34720" w:rsidRPr="00CD2071" w:rsidRDefault="00A34720" w:rsidP="00A3472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bookmarkStart w:id="0" w:name="_Hlk199150092"/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3977EBA3" w14:textId="16F941B1" w:rsidR="00A34720" w:rsidRPr="00CD2071" w:rsidRDefault="00D65FB0" w:rsidP="00A34720">
            <w:pPr>
              <w:spacing w:before="120" w:line="240" w:lineRule="auto"/>
              <w:ind w:left="70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Dunaharaszti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Város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CD2071" w:rsidRPr="00CD2071" w14:paraId="26A62029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7D2354BF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4F77167A" w14:textId="4C65F9DC" w:rsidR="00A34720" w:rsidRPr="00CD2071" w:rsidRDefault="00D65FB0" w:rsidP="00A34720">
            <w:pPr>
              <w:spacing w:before="120" w:line="240" w:lineRule="auto"/>
              <w:ind w:left="70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 xml:space="preserve">2330 </w:t>
            </w:r>
            <w:proofErr w:type="spellStart"/>
            <w:r>
              <w:rPr>
                <w:lang w:val="en-US"/>
              </w:rPr>
              <w:t>Dunaharaszti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Fő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út</w:t>
            </w:r>
            <w:proofErr w:type="spellEnd"/>
            <w:r>
              <w:rPr>
                <w:lang w:val="en-US"/>
              </w:rPr>
              <w:t xml:space="preserve"> 152.</w:t>
            </w:r>
          </w:p>
        </w:tc>
      </w:tr>
      <w:tr w:rsidR="00CD2071" w:rsidRPr="00CD2071" w14:paraId="4E56E466" w14:textId="77777777" w:rsidTr="00BB5DD8">
        <w:trPr>
          <w:trHeight w:val="655"/>
        </w:trPr>
        <w:tc>
          <w:tcPr>
            <w:tcW w:w="2977" w:type="dxa"/>
            <w:vAlign w:val="center"/>
          </w:tcPr>
          <w:p w14:paraId="4E2C9691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1F991211" w14:textId="49E89C83" w:rsidR="00A34720" w:rsidRPr="00CD2071" w:rsidRDefault="00D65FB0" w:rsidP="00A34720">
            <w:pPr>
              <w:spacing w:before="120" w:line="240" w:lineRule="auto"/>
              <w:ind w:left="70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730864</w:t>
            </w:r>
          </w:p>
        </w:tc>
      </w:tr>
      <w:tr w:rsidR="00CD2071" w:rsidRPr="00CD2071" w14:paraId="4D7A7C66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76850F2B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69A3D6F6" w14:textId="3ECE2612" w:rsidR="00A34720" w:rsidRPr="00CD2071" w:rsidRDefault="00D65FB0" w:rsidP="00A34720">
            <w:pPr>
              <w:spacing w:before="120" w:line="240" w:lineRule="auto"/>
              <w:ind w:left="70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15730868-2-13</w:t>
            </w:r>
          </w:p>
        </w:tc>
      </w:tr>
      <w:tr w:rsidR="00CD2071" w:rsidRPr="00CD2071" w14:paraId="5870012D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6F033782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697569FD" w14:textId="19B3775A" w:rsidR="00A34720" w:rsidRPr="00CD2071" w:rsidRDefault="00D65FB0" w:rsidP="00A34720">
            <w:pPr>
              <w:spacing w:before="120" w:line="240" w:lineRule="auto"/>
              <w:ind w:left="70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 xml:space="preserve">dr. Szalay László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A34720" w:rsidRPr="00CD2071" w14:paraId="3972E3FB" w14:textId="77777777" w:rsidTr="00BB5DD8">
        <w:trPr>
          <w:trHeight w:val="170"/>
        </w:trPr>
        <w:tc>
          <w:tcPr>
            <w:tcW w:w="8363" w:type="dxa"/>
            <w:gridSpan w:val="2"/>
            <w:vAlign w:val="center"/>
          </w:tcPr>
          <w:p w14:paraId="5BE9F543" w14:textId="77777777" w:rsidR="00A34720" w:rsidRPr="00CD2071" w:rsidRDefault="00A34720" w:rsidP="00A3472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Tag 1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  <w:bookmarkEnd w:id="0"/>
    </w:tbl>
    <w:p w14:paraId="07A0E975" w14:textId="77777777" w:rsidR="00A34720" w:rsidRPr="00CD2071" w:rsidRDefault="00A34720" w:rsidP="00A34720">
      <w:pPr>
        <w:tabs>
          <w:tab w:val="left" w:pos="4140"/>
        </w:tabs>
        <w:spacing w:after="0" w:line="240" w:lineRule="auto"/>
        <w:ind w:left="142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CD2071" w:rsidRPr="00CD2071" w14:paraId="64097559" w14:textId="77777777" w:rsidTr="00BB5DD8">
        <w:trPr>
          <w:trHeight w:val="426"/>
        </w:trPr>
        <w:tc>
          <w:tcPr>
            <w:tcW w:w="2977" w:type="dxa"/>
            <w:vAlign w:val="center"/>
          </w:tcPr>
          <w:p w14:paraId="4328D5BE" w14:textId="77777777" w:rsidR="00A34720" w:rsidRPr="00CD2071" w:rsidRDefault="00A34720" w:rsidP="00A3472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109CA242" w14:textId="554D5B4A" w:rsidR="00A34720" w:rsidRPr="00CD2071" w:rsidRDefault="00D65FB0" w:rsidP="00A3472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Tököl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Város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CD2071" w:rsidRPr="00CD2071" w14:paraId="491B5D69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59E7BA16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29DAC745" w14:textId="0BBC8954" w:rsidR="00A34720" w:rsidRPr="00CD2071" w:rsidRDefault="00D65FB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2316 </w:t>
            </w:r>
            <w:proofErr w:type="spellStart"/>
            <w:r w:rsidRPr="00A8380C">
              <w:rPr>
                <w:lang w:val="en-US"/>
              </w:rPr>
              <w:t>Tököl</w:t>
            </w:r>
            <w:proofErr w:type="spellEnd"/>
            <w:r w:rsidRPr="00A8380C">
              <w:rPr>
                <w:lang w:val="en-US"/>
              </w:rPr>
              <w:t xml:space="preserve"> </w:t>
            </w:r>
            <w:proofErr w:type="spellStart"/>
            <w:r w:rsidRPr="00A8380C">
              <w:rPr>
                <w:lang w:val="en-US"/>
              </w:rPr>
              <w:t>Fő</w:t>
            </w:r>
            <w:proofErr w:type="spellEnd"/>
            <w:r w:rsidRPr="00A8380C">
              <w:rPr>
                <w:lang w:val="en-US"/>
              </w:rPr>
              <w:t xml:space="preserve"> </w:t>
            </w:r>
            <w:proofErr w:type="spellStart"/>
            <w:r w:rsidRPr="00A8380C">
              <w:rPr>
                <w:lang w:val="en-US"/>
              </w:rPr>
              <w:t>utca</w:t>
            </w:r>
            <w:proofErr w:type="spellEnd"/>
            <w:r w:rsidRPr="00A8380C">
              <w:rPr>
                <w:lang w:val="en-US"/>
              </w:rPr>
              <w:t xml:space="preserve"> 117</w:t>
            </w:r>
            <w:r>
              <w:rPr>
                <w:lang w:val="en-US"/>
              </w:rPr>
              <w:t>.</w:t>
            </w:r>
          </w:p>
        </w:tc>
      </w:tr>
      <w:tr w:rsidR="00CD2071" w:rsidRPr="00CD2071" w14:paraId="7E68649A" w14:textId="77777777" w:rsidTr="00BB5DD8">
        <w:trPr>
          <w:trHeight w:val="655"/>
        </w:trPr>
        <w:tc>
          <w:tcPr>
            <w:tcW w:w="2977" w:type="dxa"/>
            <w:vAlign w:val="center"/>
          </w:tcPr>
          <w:p w14:paraId="39DB5997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2F08C488" w14:textId="34F4A3D4" w:rsidR="00A34720" w:rsidRPr="00CD2071" w:rsidRDefault="00D65FB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730929</w:t>
            </w:r>
          </w:p>
        </w:tc>
      </w:tr>
      <w:tr w:rsidR="00CD2071" w:rsidRPr="00CD2071" w14:paraId="35B9230A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05E867ED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3FE7ABDD" w14:textId="44EDF72A" w:rsidR="00A34720" w:rsidRPr="00CD2071" w:rsidRDefault="00D65FB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15730923-2-13</w:t>
            </w:r>
          </w:p>
        </w:tc>
      </w:tr>
      <w:tr w:rsidR="00CD2071" w:rsidRPr="00CD2071" w14:paraId="18A17F78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1A8203BD" w14:textId="77777777" w:rsidR="00A34720" w:rsidRPr="00CD2071" w:rsidRDefault="00A3472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08D6199E" w14:textId="63F2D887" w:rsidR="00A34720" w:rsidRPr="00CD2071" w:rsidRDefault="00D65FB0" w:rsidP="00A3472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Tóth Zoltán József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A34720" w:rsidRPr="00CD2071" w14:paraId="55F56BC1" w14:textId="77777777" w:rsidTr="00BB5DD8">
        <w:trPr>
          <w:trHeight w:val="170"/>
        </w:trPr>
        <w:tc>
          <w:tcPr>
            <w:tcW w:w="8363" w:type="dxa"/>
            <w:gridSpan w:val="2"/>
            <w:vAlign w:val="center"/>
          </w:tcPr>
          <w:p w14:paraId="06A3D37F" w14:textId="77777777" w:rsidR="00A34720" w:rsidRPr="00CD2071" w:rsidRDefault="00A34720" w:rsidP="00A3472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Tag 2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4333A2EE" w14:textId="77777777" w:rsidR="00A34720" w:rsidRPr="00CD2071" w:rsidRDefault="00A34720" w:rsidP="00A34720">
      <w:pPr>
        <w:tabs>
          <w:tab w:val="left" w:pos="4140"/>
        </w:tabs>
        <w:spacing w:after="0" w:line="240" w:lineRule="auto"/>
        <w:ind w:left="142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65FB0" w:rsidRPr="00CD2071" w14:paraId="0B1D9EE5" w14:textId="77777777" w:rsidTr="00D65FB0">
        <w:trPr>
          <w:trHeight w:val="426"/>
        </w:trPr>
        <w:tc>
          <w:tcPr>
            <w:tcW w:w="2977" w:type="dxa"/>
            <w:vAlign w:val="center"/>
          </w:tcPr>
          <w:p w14:paraId="2EFE59CE" w14:textId="77777777" w:rsidR="00D65FB0" w:rsidRPr="00CD2071" w:rsidRDefault="00D65FB0" w:rsidP="00D65FB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52B01209" w14:textId="62065B2A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Délegyháza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Község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D65FB0" w:rsidRPr="00CD2071" w14:paraId="47BE89CB" w14:textId="77777777" w:rsidTr="00D65FB0">
        <w:trPr>
          <w:trHeight w:val="170"/>
        </w:trPr>
        <w:tc>
          <w:tcPr>
            <w:tcW w:w="2977" w:type="dxa"/>
            <w:vAlign w:val="center"/>
          </w:tcPr>
          <w:p w14:paraId="0A656F04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</w:tcPr>
          <w:p w14:paraId="65110D49" w14:textId="28E4525F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2337 </w:t>
            </w:r>
            <w:proofErr w:type="spellStart"/>
            <w:r w:rsidRPr="00A8380C">
              <w:rPr>
                <w:lang w:val="en-US"/>
              </w:rPr>
              <w:t>Délegyháza</w:t>
            </w:r>
            <w:proofErr w:type="spellEnd"/>
            <w:r w:rsidRPr="00A8380C">
              <w:rPr>
                <w:lang w:val="en-US"/>
              </w:rPr>
              <w:t xml:space="preserve"> Árpád </w:t>
            </w:r>
            <w:proofErr w:type="spellStart"/>
            <w:r w:rsidRPr="00A8380C">
              <w:rPr>
                <w:lang w:val="en-US"/>
              </w:rPr>
              <w:t>utca</w:t>
            </w:r>
            <w:proofErr w:type="spellEnd"/>
            <w:r w:rsidRPr="00A8380C">
              <w:rPr>
                <w:lang w:val="en-US"/>
              </w:rPr>
              <w:t xml:space="preserve"> 8</w:t>
            </w:r>
            <w:r>
              <w:rPr>
                <w:lang w:val="en-US"/>
              </w:rPr>
              <w:t>.</w:t>
            </w:r>
          </w:p>
        </w:tc>
      </w:tr>
      <w:tr w:rsidR="00D65FB0" w:rsidRPr="00CD2071" w14:paraId="3840DBEE" w14:textId="77777777" w:rsidTr="00D65FB0">
        <w:trPr>
          <w:trHeight w:val="655"/>
        </w:trPr>
        <w:tc>
          <w:tcPr>
            <w:tcW w:w="2977" w:type="dxa"/>
            <w:vAlign w:val="center"/>
          </w:tcPr>
          <w:p w14:paraId="73B914C6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</w:tcPr>
          <w:p w14:paraId="232F3EA0" w14:textId="5A38C081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734763</w:t>
            </w:r>
          </w:p>
        </w:tc>
      </w:tr>
      <w:tr w:rsidR="00D65FB0" w:rsidRPr="00CD2071" w14:paraId="2851158E" w14:textId="77777777" w:rsidTr="00D65FB0">
        <w:trPr>
          <w:trHeight w:val="170"/>
        </w:trPr>
        <w:tc>
          <w:tcPr>
            <w:tcW w:w="2977" w:type="dxa"/>
            <w:vAlign w:val="center"/>
          </w:tcPr>
          <w:p w14:paraId="2B41FBD9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</w:tcPr>
          <w:p w14:paraId="2D5B5D19" w14:textId="4E3E0555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15734769-2-13</w:t>
            </w:r>
          </w:p>
        </w:tc>
      </w:tr>
      <w:tr w:rsidR="00D65FB0" w:rsidRPr="00CD2071" w14:paraId="16029194" w14:textId="77777777" w:rsidTr="00D65FB0">
        <w:trPr>
          <w:trHeight w:val="170"/>
        </w:trPr>
        <w:tc>
          <w:tcPr>
            <w:tcW w:w="2977" w:type="dxa"/>
            <w:vAlign w:val="center"/>
          </w:tcPr>
          <w:p w14:paraId="49B4B4A3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</w:tcPr>
          <w:p w14:paraId="5ABC25F0" w14:textId="3C5F5A02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dr. </w:t>
            </w:r>
            <w:proofErr w:type="spellStart"/>
            <w:r w:rsidRPr="00A8380C">
              <w:rPr>
                <w:lang w:val="en-US"/>
              </w:rPr>
              <w:t>Riebl</w:t>
            </w:r>
            <w:proofErr w:type="spellEnd"/>
            <w:r w:rsidRPr="00A8380C">
              <w:rPr>
                <w:lang w:val="en-US"/>
              </w:rPr>
              <w:t xml:space="preserve"> Antal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D65FB0" w:rsidRPr="00CD2071" w14:paraId="7FA618CA" w14:textId="7F0859B3" w:rsidTr="00D65FB0">
        <w:trPr>
          <w:trHeight w:val="170"/>
        </w:trPr>
        <w:tc>
          <w:tcPr>
            <w:tcW w:w="8363" w:type="dxa"/>
            <w:gridSpan w:val="2"/>
            <w:vAlign w:val="center"/>
          </w:tcPr>
          <w:p w14:paraId="7B978A6B" w14:textId="77777777" w:rsidR="00D65FB0" w:rsidRPr="00CD2071" w:rsidRDefault="00D65FB0" w:rsidP="00D65FB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Tag 3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D86D899" w14:textId="77777777" w:rsidR="00D65FB0" w:rsidRDefault="00D65FB0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65FB0" w:rsidRPr="00CD2071" w14:paraId="2C3FDF84" w14:textId="77777777">
        <w:trPr>
          <w:trHeight w:val="426"/>
        </w:trPr>
        <w:tc>
          <w:tcPr>
            <w:tcW w:w="2977" w:type="dxa"/>
            <w:vAlign w:val="center"/>
          </w:tcPr>
          <w:p w14:paraId="3A671FFF" w14:textId="77777777" w:rsidR="00D65FB0" w:rsidRPr="00CD2071" w:rsidRDefault="00D65FB0" w:rsidP="00D65FB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214341CB" w14:textId="7220AF58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Majosháza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Község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D65FB0" w:rsidRPr="00CD2071" w14:paraId="5EDB0037" w14:textId="77777777">
        <w:trPr>
          <w:trHeight w:val="170"/>
        </w:trPr>
        <w:tc>
          <w:tcPr>
            <w:tcW w:w="2977" w:type="dxa"/>
            <w:vAlign w:val="center"/>
          </w:tcPr>
          <w:p w14:paraId="296E8B78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</w:tcPr>
          <w:p w14:paraId="10E93D22" w14:textId="233A5041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2339 </w:t>
            </w:r>
            <w:proofErr w:type="spellStart"/>
            <w:r w:rsidRPr="00A8380C">
              <w:rPr>
                <w:lang w:val="en-US"/>
              </w:rPr>
              <w:t>Majosháza</w:t>
            </w:r>
            <w:proofErr w:type="spellEnd"/>
            <w:r w:rsidRPr="00A8380C">
              <w:rPr>
                <w:lang w:val="en-US"/>
              </w:rPr>
              <w:t xml:space="preserve"> Kossuth </w:t>
            </w:r>
            <w:proofErr w:type="spellStart"/>
            <w:r w:rsidRPr="00A8380C">
              <w:rPr>
                <w:lang w:val="en-US"/>
              </w:rPr>
              <w:t>utca</w:t>
            </w:r>
            <w:proofErr w:type="spellEnd"/>
            <w:r w:rsidRPr="00A8380C">
              <w:rPr>
                <w:lang w:val="en-US"/>
              </w:rPr>
              <w:t xml:space="preserve"> 34</w:t>
            </w:r>
            <w:r>
              <w:rPr>
                <w:lang w:val="en-US"/>
              </w:rPr>
              <w:t>.</w:t>
            </w:r>
          </w:p>
        </w:tc>
      </w:tr>
      <w:tr w:rsidR="00D65FB0" w:rsidRPr="00CD2071" w14:paraId="6FC5428F" w14:textId="77777777">
        <w:trPr>
          <w:trHeight w:val="655"/>
        </w:trPr>
        <w:tc>
          <w:tcPr>
            <w:tcW w:w="2977" w:type="dxa"/>
            <w:vAlign w:val="center"/>
          </w:tcPr>
          <w:p w14:paraId="12A42708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</w:tcPr>
          <w:p w14:paraId="3E7A2AB5" w14:textId="2D321CE4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734774</w:t>
            </w:r>
          </w:p>
        </w:tc>
      </w:tr>
      <w:tr w:rsidR="00D65FB0" w:rsidRPr="00CD2071" w14:paraId="0C9A2860" w14:textId="77777777">
        <w:trPr>
          <w:trHeight w:val="170"/>
        </w:trPr>
        <w:tc>
          <w:tcPr>
            <w:tcW w:w="2977" w:type="dxa"/>
            <w:vAlign w:val="center"/>
          </w:tcPr>
          <w:p w14:paraId="7D975BDC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</w:tcPr>
          <w:p w14:paraId="32AC0720" w14:textId="5241BF89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15734776-2-13</w:t>
            </w:r>
          </w:p>
        </w:tc>
      </w:tr>
      <w:tr w:rsidR="00D65FB0" w:rsidRPr="00CD2071" w14:paraId="2CF05007" w14:textId="77777777">
        <w:trPr>
          <w:trHeight w:val="170"/>
        </w:trPr>
        <w:tc>
          <w:tcPr>
            <w:tcW w:w="2977" w:type="dxa"/>
            <w:vAlign w:val="center"/>
          </w:tcPr>
          <w:p w14:paraId="110BA4DF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</w:tcPr>
          <w:p w14:paraId="06C0C91F" w14:textId="0F4BB84F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Zsiros Viktor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D65FB0" w:rsidRPr="00CD2071" w14:paraId="606FFD46" w14:textId="77777777">
        <w:trPr>
          <w:trHeight w:val="170"/>
        </w:trPr>
        <w:tc>
          <w:tcPr>
            <w:tcW w:w="8363" w:type="dxa"/>
            <w:gridSpan w:val="2"/>
            <w:vAlign w:val="center"/>
          </w:tcPr>
          <w:p w14:paraId="1A3AE500" w14:textId="474F7AD5" w:rsidR="00D65FB0" w:rsidRPr="00CD2071" w:rsidRDefault="00D65FB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4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1F4F25BA" w14:textId="77777777" w:rsidR="00D65FB0" w:rsidRDefault="00D65FB0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65FB0" w:rsidRPr="00CD2071" w14:paraId="31E09422" w14:textId="77777777">
        <w:trPr>
          <w:trHeight w:val="426"/>
        </w:trPr>
        <w:tc>
          <w:tcPr>
            <w:tcW w:w="2977" w:type="dxa"/>
            <w:vAlign w:val="center"/>
          </w:tcPr>
          <w:p w14:paraId="6F15B519" w14:textId="77777777" w:rsidR="00D65FB0" w:rsidRPr="00CD2071" w:rsidRDefault="00D65FB0" w:rsidP="00D65FB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2ED16370" w14:textId="4B340BCA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Szigethalom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Város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D65FB0" w:rsidRPr="00CD2071" w14:paraId="385024A3" w14:textId="77777777">
        <w:trPr>
          <w:trHeight w:val="170"/>
        </w:trPr>
        <w:tc>
          <w:tcPr>
            <w:tcW w:w="2977" w:type="dxa"/>
            <w:vAlign w:val="center"/>
          </w:tcPr>
          <w:p w14:paraId="0F9FAB08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</w:tcPr>
          <w:p w14:paraId="7B70FABD" w14:textId="0BBFF49E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2315 </w:t>
            </w:r>
            <w:proofErr w:type="spellStart"/>
            <w:r w:rsidRPr="00A8380C">
              <w:rPr>
                <w:lang w:val="en-US"/>
              </w:rPr>
              <w:t>Szigethalom</w:t>
            </w:r>
            <w:proofErr w:type="spellEnd"/>
            <w:r w:rsidRPr="00A8380C">
              <w:rPr>
                <w:lang w:val="en-US"/>
              </w:rPr>
              <w:t xml:space="preserve"> Kossuth </w:t>
            </w:r>
            <w:r>
              <w:rPr>
                <w:lang w:val="en-US"/>
              </w:rPr>
              <w:t>Lajos</w:t>
            </w:r>
            <w:r w:rsidRPr="00A8380C">
              <w:rPr>
                <w:lang w:val="en-US"/>
              </w:rPr>
              <w:t xml:space="preserve"> </w:t>
            </w:r>
            <w:proofErr w:type="spellStart"/>
            <w:r w:rsidRPr="00A8380C">
              <w:rPr>
                <w:lang w:val="en-US"/>
              </w:rPr>
              <w:t>utca</w:t>
            </w:r>
            <w:proofErr w:type="spellEnd"/>
            <w:r w:rsidRPr="00A8380C">
              <w:rPr>
                <w:lang w:val="en-US"/>
              </w:rPr>
              <w:t xml:space="preserve"> 10</w:t>
            </w:r>
          </w:p>
        </w:tc>
      </w:tr>
      <w:tr w:rsidR="00D65FB0" w:rsidRPr="00CD2071" w14:paraId="40CCAB75" w14:textId="77777777">
        <w:trPr>
          <w:trHeight w:val="655"/>
        </w:trPr>
        <w:tc>
          <w:tcPr>
            <w:tcW w:w="2977" w:type="dxa"/>
            <w:vAlign w:val="center"/>
          </w:tcPr>
          <w:p w14:paraId="759A6458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</w:tcPr>
          <w:p w14:paraId="3F0869B9" w14:textId="5B462E1F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730941</w:t>
            </w:r>
          </w:p>
        </w:tc>
      </w:tr>
      <w:tr w:rsidR="00D65FB0" w:rsidRPr="00CD2071" w14:paraId="21C591C6" w14:textId="77777777">
        <w:trPr>
          <w:trHeight w:val="170"/>
        </w:trPr>
        <w:tc>
          <w:tcPr>
            <w:tcW w:w="2977" w:type="dxa"/>
            <w:vAlign w:val="center"/>
          </w:tcPr>
          <w:p w14:paraId="06DA8BC3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</w:tcPr>
          <w:p w14:paraId="09306CAB" w14:textId="58A5F1F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15730947-2-13</w:t>
            </w:r>
          </w:p>
        </w:tc>
      </w:tr>
      <w:tr w:rsidR="00D65FB0" w:rsidRPr="00CD2071" w14:paraId="3DF8A778" w14:textId="77777777">
        <w:trPr>
          <w:trHeight w:val="170"/>
        </w:trPr>
        <w:tc>
          <w:tcPr>
            <w:tcW w:w="2977" w:type="dxa"/>
            <w:vAlign w:val="center"/>
          </w:tcPr>
          <w:p w14:paraId="33760E81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</w:tcPr>
          <w:p w14:paraId="53173FD5" w14:textId="50FD00EC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Fáki László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D65FB0" w:rsidRPr="00CD2071" w14:paraId="5D49D5EF" w14:textId="77777777">
        <w:trPr>
          <w:trHeight w:val="170"/>
        </w:trPr>
        <w:tc>
          <w:tcPr>
            <w:tcW w:w="8363" w:type="dxa"/>
            <w:gridSpan w:val="2"/>
            <w:vAlign w:val="center"/>
          </w:tcPr>
          <w:p w14:paraId="073D7F50" w14:textId="4FCA941E" w:rsidR="00D65FB0" w:rsidRPr="00CD2071" w:rsidRDefault="00D65FB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5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176DEC7A" w14:textId="77777777" w:rsidR="00D65FB0" w:rsidRDefault="00D65FB0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1D5A9522" w14:textId="77777777" w:rsidR="00F80B4F" w:rsidRDefault="00F80B4F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2D246455" w14:textId="77777777" w:rsidR="00F80B4F" w:rsidRDefault="00F80B4F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65FB0" w:rsidRPr="00CD2071" w14:paraId="3EE8EAA9" w14:textId="77777777">
        <w:trPr>
          <w:trHeight w:val="426"/>
        </w:trPr>
        <w:tc>
          <w:tcPr>
            <w:tcW w:w="2977" w:type="dxa"/>
            <w:vAlign w:val="center"/>
          </w:tcPr>
          <w:p w14:paraId="122A33DD" w14:textId="77777777" w:rsidR="00D65FB0" w:rsidRPr="00CD2071" w:rsidRDefault="00D65FB0" w:rsidP="00D65FB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7814540A" w14:textId="7B1376DF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Halásztelek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Város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D65FB0" w:rsidRPr="00CD2071" w14:paraId="6738A48A" w14:textId="77777777">
        <w:trPr>
          <w:trHeight w:val="170"/>
        </w:trPr>
        <w:tc>
          <w:tcPr>
            <w:tcW w:w="2977" w:type="dxa"/>
            <w:vAlign w:val="center"/>
          </w:tcPr>
          <w:p w14:paraId="087F25F2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</w:tcPr>
          <w:p w14:paraId="10DF7282" w14:textId="680BC261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2314 </w:t>
            </w:r>
            <w:proofErr w:type="spellStart"/>
            <w:r w:rsidRPr="00A8380C">
              <w:rPr>
                <w:lang w:val="en-US"/>
              </w:rPr>
              <w:t>Halásztelek</w:t>
            </w:r>
            <w:proofErr w:type="spellEnd"/>
            <w:r w:rsidRPr="00A8380C">
              <w:rPr>
                <w:lang w:val="en-US"/>
              </w:rPr>
              <w:t xml:space="preserve"> </w:t>
            </w:r>
            <w:proofErr w:type="spellStart"/>
            <w:r w:rsidRPr="00A8380C">
              <w:rPr>
                <w:lang w:val="en-US"/>
              </w:rPr>
              <w:t>Kastély</w:t>
            </w:r>
            <w:proofErr w:type="spellEnd"/>
            <w:r w:rsidRPr="00A8380C">
              <w:rPr>
                <w:lang w:val="en-US"/>
              </w:rPr>
              <w:t xml:space="preserve"> park 1</w:t>
            </w:r>
            <w:r>
              <w:rPr>
                <w:lang w:val="en-US"/>
              </w:rPr>
              <w:t>.</w:t>
            </w:r>
          </w:p>
        </w:tc>
      </w:tr>
      <w:tr w:rsidR="00D65FB0" w:rsidRPr="00CD2071" w14:paraId="670A5727" w14:textId="77777777">
        <w:trPr>
          <w:trHeight w:val="655"/>
        </w:trPr>
        <w:tc>
          <w:tcPr>
            <w:tcW w:w="2977" w:type="dxa"/>
            <w:vAlign w:val="center"/>
          </w:tcPr>
          <w:p w14:paraId="030D2EA2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</w:tcPr>
          <w:p w14:paraId="2BC2B0EE" w14:textId="25CA902B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730930</w:t>
            </w:r>
          </w:p>
        </w:tc>
      </w:tr>
      <w:tr w:rsidR="00D65FB0" w:rsidRPr="00CD2071" w14:paraId="372FC6AA" w14:textId="77777777">
        <w:trPr>
          <w:trHeight w:val="170"/>
        </w:trPr>
        <w:tc>
          <w:tcPr>
            <w:tcW w:w="2977" w:type="dxa"/>
            <w:vAlign w:val="center"/>
          </w:tcPr>
          <w:p w14:paraId="12BE68F5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</w:tcPr>
          <w:p w14:paraId="2DCD4729" w14:textId="728A5E7B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15730930-2-13</w:t>
            </w:r>
          </w:p>
        </w:tc>
      </w:tr>
      <w:tr w:rsidR="00D65FB0" w:rsidRPr="00CD2071" w14:paraId="4E7233F5" w14:textId="77777777">
        <w:trPr>
          <w:trHeight w:val="170"/>
        </w:trPr>
        <w:tc>
          <w:tcPr>
            <w:tcW w:w="2977" w:type="dxa"/>
            <w:vAlign w:val="center"/>
          </w:tcPr>
          <w:p w14:paraId="3EE52845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</w:tcPr>
          <w:p w14:paraId="7846C7F7" w14:textId="57DDBB73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Nagy Barnabás Lajos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D65FB0" w:rsidRPr="00CD2071" w14:paraId="4E29F0C2" w14:textId="77777777">
        <w:trPr>
          <w:trHeight w:val="170"/>
        </w:trPr>
        <w:tc>
          <w:tcPr>
            <w:tcW w:w="8363" w:type="dxa"/>
            <w:gridSpan w:val="2"/>
            <w:vAlign w:val="center"/>
          </w:tcPr>
          <w:p w14:paraId="0E402722" w14:textId="06A62F59" w:rsidR="00D65FB0" w:rsidRPr="00CD2071" w:rsidRDefault="00D65FB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6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4BBC2BA" w14:textId="77777777" w:rsidR="00D65FB0" w:rsidRDefault="00D65FB0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65FB0" w:rsidRPr="00CD2071" w14:paraId="3B35FC00" w14:textId="77777777">
        <w:trPr>
          <w:trHeight w:val="426"/>
        </w:trPr>
        <w:tc>
          <w:tcPr>
            <w:tcW w:w="2977" w:type="dxa"/>
            <w:vAlign w:val="center"/>
          </w:tcPr>
          <w:p w14:paraId="7B6B4D50" w14:textId="77777777" w:rsidR="00D65FB0" w:rsidRPr="00CD2071" w:rsidRDefault="00D65FB0" w:rsidP="00D65FB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5E81F8E3" w14:textId="22EF65EB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 xml:space="preserve">Taksony Nagyközség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D65FB0" w:rsidRPr="00CD2071" w14:paraId="4B99CA89" w14:textId="77777777">
        <w:trPr>
          <w:trHeight w:val="170"/>
        </w:trPr>
        <w:tc>
          <w:tcPr>
            <w:tcW w:w="2977" w:type="dxa"/>
            <w:vAlign w:val="center"/>
          </w:tcPr>
          <w:p w14:paraId="2111562E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</w:tcPr>
          <w:p w14:paraId="3123F5CF" w14:textId="24564644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2335 Taksony </w:t>
            </w:r>
            <w:proofErr w:type="spellStart"/>
            <w:r w:rsidRPr="00A8380C">
              <w:rPr>
                <w:lang w:val="en-US"/>
              </w:rPr>
              <w:t>Fő</w:t>
            </w:r>
            <w:proofErr w:type="spellEnd"/>
            <w:r w:rsidRPr="00A8380C">
              <w:rPr>
                <w:lang w:val="en-US"/>
              </w:rPr>
              <w:t xml:space="preserve"> </w:t>
            </w:r>
            <w:proofErr w:type="spellStart"/>
            <w:r w:rsidRPr="00A8380C">
              <w:rPr>
                <w:lang w:val="en-US"/>
              </w:rPr>
              <w:t>út</w:t>
            </w:r>
            <w:proofErr w:type="spellEnd"/>
            <w:r w:rsidRPr="00A8380C">
              <w:rPr>
                <w:lang w:val="en-US"/>
              </w:rPr>
              <w:t xml:space="preserve"> 85</w:t>
            </w:r>
            <w:r>
              <w:rPr>
                <w:lang w:val="en-US"/>
              </w:rPr>
              <w:t>.</w:t>
            </w:r>
          </w:p>
        </w:tc>
      </w:tr>
      <w:tr w:rsidR="00D65FB0" w:rsidRPr="00CD2071" w14:paraId="74E68199" w14:textId="77777777">
        <w:trPr>
          <w:trHeight w:val="655"/>
        </w:trPr>
        <w:tc>
          <w:tcPr>
            <w:tcW w:w="2977" w:type="dxa"/>
            <w:vAlign w:val="center"/>
          </w:tcPr>
          <w:p w14:paraId="65FBB66B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</w:tcPr>
          <w:p w14:paraId="0492201C" w14:textId="4E4B01FE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730952</w:t>
            </w:r>
          </w:p>
        </w:tc>
      </w:tr>
      <w:tr w:rsidR="00D65FB0" w:rsidRPr="00CD2071" w14:paraId="74D09CE4" w14:textId="77777777">
        <w:trPr>
          <w:trHeight w:val="170"/>
        </w:trPr>
        <w:tc>
          <w:tcPr>
            <w:tcW w:w="2977" w:type="dxa"/>
            <w:vAlign w:val="center"/>
          </w:tcPr>
          <w:p w14:paraId="4A06C9F6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</w:tcPr>
          <w:p w14:paraId="017EB41E" w14:textId="2174662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15730954-2-13</w:t>
            </w:r>
          </w:p>
        </w:tc>
      </w:tr>
      <w:tr w:rsidR="00D65FB0" w:rsidRPr="00CD2071" w14:paraId="2587F913" w14:textId="77777777">
        <w:trPr>
          <w:trHeight w:val="170"/>
        </w:trPr>
        <w:tc>
          <w:tcPr>
            <w:tcW w:w="2977" w:type="dxa"/>
            <w:vAlign w:val="center"/>
          </w:tcPr>
          <w:p w14:paraId="021FC74D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</w:tcPr>
          <w:p w14:paraId="182D865A" w14:textId="7F8F3C9A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Zsolnai Pál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D65FB0" w:rsidRPr="00CD2071" w14:paraId="638D7077" w14:textId="77777777">
        <w:trPr>
          <w:trHeight w:val="170"/>
        </w:trPr>
        <w:tc>
          <w:tcPr>
            <w:tcW w:w="8363" w:type="dxa"/>
            <w:gridSpan w:val="2"/>
            <w:vAlign w:val="center"/>
          </w:tcPr>
          <w:p w14:paraId="6C6B183B" w14:textId="232B7DFE" w:rsidR="00D65FB0" w:rsidRPr="00CD2071" w:rsidRDefault="00D65FB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7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17E65C30" w14:textId="77777777" w:rsidR="00D65FB0" w:rsidRDefault="00D65FB0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65FB0" w:rsidRPr="00CD2071" w14:paraId="6123C132" w14:textId="77777777">
        <w:trPr>
          <w:trHeight w:val="426"/>
        </w:trPr>
        <w:tc>
          <w:tcPr>
            <w:tcW w:w="2977" w:type="dxa"/>
            <w:vAlign w:val="center"/>
          </w:tcPr>
          <w:p w14:paraId="79C57752" w14:textId="77777777" w:rsidR="00D65FB0" w:rsidRPr="00CD2071" w:rsidRDefault="00D65FB0" w:rsidP="00D65FB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277F7E79" w14:textId="2C429582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Dunavarsány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Város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D65FB0" w:rsidRPr="00CD2071" w14:paraId="5C08E2F6" w14:textId="77777777">
        <w:trPr>
          <w:trHeight w:val="170"/>
        </w:trPr>
        <w:tc>
          <w:tcPr>
            <w:tcW w:w="2977" w:type="dxa"/>
            <w:vAlign w:val="center"/>
          </w:tcPr>
          <w:p w14:paraId="33B781D1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</w:tcPr>
          <w:p w14:paraId="21FC02EC" w14:textId="51E007F2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2336 </w:t>
            </w:r>
            <w:proofErr w:type="spellStart"/>
            <w:r w:rsidRPr="00A8380C">
              <w:rPr>
                <w:lang w:val="en-US"/>
              </w:rPr>
              <w:t>Dunavarsány</w:t>
            </w:r>
            <w:proofErr w:type="spellEnd"/>
            <w:r w:rsidRPr="00A8380C">
              <w:rPr>
                <w:lang w:val="en-US"/>
              </w:rPr>
              <w:t xml:space="preserve"> Kossuth Lajos </w:t>
            </w:r>
            <w:proofErr w:type="spellStart"/>
            <w:r w:rsidRPr="00A8380C">
              <w:rPr>
                <w:lang w:val="en-US"/>
              </w:rPr>
              <w:t>utca</w:t>
            </w:r>
            <w:proofErr w:type="spellEnd"/>
            <w:r w:rsidRPr="00A8380C">
              <w:rPr>
                <w:lang w:val="en-US"/>
              </w:rPr>
              <w:t xml:space="preserve"> 18</w:t>
            </w:r>
            <w:r>
              <w:rPr>
                <w:lang w:val="en-US"/>
              </w:rPr>
              <w:t>.</w:t>
            </w:r>
          </w:p>
        </w:tc>
      </w:tr>
      <w:tr w:rsidR="00D65FB0" w:rsidRPr="00CD2071" w14:paraId="1C1CB3EF" w14:textId="77777777">
        <w:trPr>
          <w:trHeight w:val="655"/>
        </w:trPr>
        <w:tc>
          <w:tcPr>
            <w:tcW w:w="2977" w:type="dxa"/>
            <w:vAlign w:val="center"/>
          </w:tcPr>
          <w:p w14:paraId="5BF7DF4B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</w:tcPr>
          <w:p w14:paraId="4F3E179D" w14:textId="30EEFCCA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730875</w:t>
            </w:r>
          </w:p>
        </w:tc>
      </w:tr>
      <w:tr w:rsidR="00D65FB0" w:rsidRPr="00CD2071" w14:paraId="518AB17B" w14:textId="77777777">
        <w:trPr>
          <w:trHeight w:val="170"/>
        </w:trPr>
        <w:tc>
          <w:tcPr>
            <w:tcW w:w="2977" w:type="dxa"/>
            <w:vAlign w:val="center"/>
          </w:tcPr>
          <w:p w14:paraId="142F9FC2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</w:tcPr>
          <w:p w14:paraId="02109758" w14:textId="3FAA9FA6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15730875-2-13</w:t>
            </w:r>
          </w:p>
        </w:tc>
      </w:tr>
      <w:tr w:rsidR="00D65FB0" w:rsidRPr="00CD2071" w14:paraId="6B82490B" w14:textId="77777777">
        <w:trPr>
          <w:trHeight w:val="170"/>
        </w:trPr>
        <w:tc>
          <w:tcPr>
            <w:tcW w:w="2977" w:type="dxa"/>
            <w:vAlign w:val="center"/>
          </w:tcPr>
          <w:p w14:paraId="50C7A376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</w:tcPr>
          <w:p w14:paraId="15D6C64E" w14:textId="240DC506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Keresztesi Balázs </w:t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</w:tr>
      <w:tr w:rsidR="00D65FB0" w:rsidRPr="00CD2071" w14:paraId="298EF40E" w14:textId="77777777">
        <w:trPr>
          <w:trHeight w:val="170"/>
        </w:trPr>
        <w:tc>
          <w:tcPr>
            <w:tcW w:w="8363" w:type="dxa"/>
            <w:gridSpan w:val="2"/>
            <w:vAlign w:val="center"/>
          </w:tcPr>
          <w:p w14:paraId="0039195F" w14:textId="03BDB39D" w:rsidR="00D65FB0" w:rsidRPr="00CD2071" w:rsidRDefault="00D65FB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8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2A397836" w14:textId="77777777" w:rsidR="00D65FB0" w:rsidRDefault="00D65FB0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2B7D4240" w14:textId="77777777" w:rsidR="00F80B4F" w:rsidRDefault="00F80B4F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20DCE7E3" w14:textId="77777777" w:rsidR="00F80B4F" w:rsidRDefault="00F80B4F" w:rsidP="00D65FB0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65FB0" w:rsidRPr="00CD2071" w14:paraId="7C9EDF57" w14:textId="77777777">
        <w:trPr>
          <w:trHeight w:val="426"/>
        </w:trPr>
        <w:tc>
          <w:tcPr>
            <w:tcW w:w="2977" w:type="dxa"/>
            <w:vAlign w:val="center"/>
          </w:tcPr>
          <w:p w14:paraId="732E15F5" w14:textId="77777777" w:rsidR="00D65FB0" w:rsidRPr="00CD2071" w:rsidRDefault="00D65FB0" w:rsidP="00D65FB0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Önkormányzat neve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4A0D55BC" w14:textId="065D03A1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Szigetszentmiklós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Város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Önkormányzata</w:t>
            </w:r>
            <w:proofErr w:type="spellEnd"/>
          </w:p>
        </w:tc>
      </w:tr>
      <w:tr w:rsidR="00D65FB0" w:rsidRPr="00CD2071" w14:paraId="38B94203" w14:textId="77777777">
        <w:trPr>
          <w:trHeight w:val="170"/>
        </w:trPr>
        <w:tc>
          <w:tcPr>
            <w:tcW w:w="2977" w:type="dxa"/>
            <w:vAlign w:val="center"/>
          </w:tcPr>
          <w:p w14:paraId="75EB08D5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</w:tcPr>
          <w:p w14:paraId="54BED9E0" w14:textId="536576F5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2310 </w:t>
            </w:r>
            <w:proofErr w:type="spellStart"/>
            <w:r w:rsidRPr="00A8380C">
              <w:rPr>
                <w:lang w:val="en-US"/>
              </w:rPr>
              <w:t>Szigetszentmiklós</w:t>
            </w:r>
            <w:proofErr w:type="spellEnd"/>
            <w:r w:rsidRPr="00A8380C">
              <w:rPr>
                <w:lang w:val="en-US"/>
              </w:rPr>
              <w:t xml:space="preserve"> Kossuth </w:t>
            </w:r>
            <w:proofErr w:type="spellStart"/>
            <w:r w:rsidRPr="00A8380C">
              <w:rPr>
                <w:lang w:val="en-US"/>
              </w:rPr>
              <w:t>utca</w:t>
            </w:r>
            <w:proofErr w:type="spellEnd"/>
            <w:r w:rsidRPr="00A8380C">
              <w:rPr>
                <w:lang w:val="en-US"/>
              </w:rPr>
              <w:t xml:space="preserve"> 2</w:t>
            </w:r>
            <w:r>
              <w:rPr>
                <w:lang w:val="en-US"/>
              </w:rPr>
              <w:t>.</w:t>
            </w:r>
          </w:p>
        </w:tc>
      </w:tr>
      <w:tr w:rsidR="00D65FB0" w:rsidRPr="00CD2071" w14:paraId="7C72F98A" w14:textId="77777777">
        <w:trPr>
          <w:trHeight w:val="655"/>
        </w:trPr>
        <w:tc>
          <w:tcPr>
            <w:tcW w:w="2977" w:type="dxa"/>
            <w:vAlign w:val="center"/>
          </w:tcPr>
          <w:p w14:paraId="36264C8D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</w:tcPr>
          <w:p w14:paraId="7653806E" w14:textId="457B58F3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730918</w:t>
            </w:r>
          </w:p>
        </w:tc>
      </w:tr>
      <w:tr w:rsidR="00D65FB0" w:rsidRPr="00CD2071" w14:paraId="749EE131" w14:textId="77777777">
        <w:trPr>
          <w:trHeight w:val="170"/>
        </w:trPr>
        <w:tc>
          <w:tcPr>
            <w:tcW w:w="2977" w:type="dxa"/>
            <w:vAlign w:val="center"/>
          </w:tcPr>
          <w:p w14:paraId="61DC0D74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</w:tcPr>
          <w:p w14:paraId="51FD11C0" w14:textId="120D1A81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>15730916-2-13</w:t>
            </w:r>
          </w:p>
        </w:tc>
      </w:tr>
      <w:tr w:rsidR="00D65FB0" w:rsidRPr="00CD2071" w14:paraId="6C8F3A2E" w14:textId="77777777">
        <w:trPr>
          <w:trHeight w:val="170"/>
        </w:trPr>
        <w:tc>
          <w:tcPr>
            <w:tcW w:w="2977" w:type="dxa"/>
            <w:vAlign w:val="center"/>
          </w:tcPr>
          <w:p w14:paraId="0E320AF7" w14:textId="77777777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</w:tcPr>
          <w:p w14:paraId="30DB6A71" w14:textId="76F4DB6D" w:rsidR="00D65FB0" w:rsidRPr="00CD2071" w:rsidRDefault="00D65FB0" w:rsidP="00D65FB0">
            <w:pPr>
              <w:spacing w:before="120" w:line="240" w:lineRule="auto"/>
              <w:rPr>
                <w:rFonts w:ascii="Aptos" w:eastAsia="Times New Roman" w:hAnsi="Aptos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A8380C">
              <w:rPr>
                <w:lang w:val="en-US"/>
              </w:rPr>
              <w:t xml:space="preserve">Nagy János </w:t>
            </w:r>
            <w:r>
              <w:rPr>
                <w:lang w:val="en-US"/>
              </w:rPr>
              <w:t>Polgármester</w:t>
            </w:r>
          </w:p>
        </w:tc>
      </w:tr>
      <w:tr w:rsidR="00D65FB0" w:rsidRPr="00CD2071" w14:paraId="21667059" w14:textId="77777777">
        <w:trPr>
          <w:trHeight w:val="170"/>
        </w:trPr>
        <w:tc>
          <w:tcPr>
            <w:tcW w:w="8363" w:type="dxa"/>
            <w:gridSpan w:val="2"/>
            <w:vAlign w:val="center"/>
          </w:tcPr>
          <w:p w14:paraId="4DB7DB57" w14:textId="5E1677E8" w:rsidR="00D65FB0" w:rsidRPr="00CD2071" w:rsidRDefault="00D65FB0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9</w:t>
            </w:r>
            <w:r w:rsidRPr="00CD2071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242C586B" w14:textId="69304C3B" w:rsidR="00A34720" w:rsidRPr="00CD2071" w:rsidRDefault="005B792A">
      <w:pPr>
        <w:numPr>
          <w:ilvl w:val="1"/>
          <w:numId w:val="4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Támogatási igény támogatása esetén a támogatói okirat (a továbbiakban: </w:t>
      </w:r>
      <w:r w:rsidRPr="00CD2071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Támogatói okirat</w:t>
      </w:r>
      <w:r w:rsidRPr="00CD2071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mindenkor hatályos szövege szerinti támogatott tevékenység (a továbbiakban: </w:t>
      </w:r>
      <w:r w:rsidRPr="00CD2071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Projekt</w:t>
      </w:r>
      <w:r w:rsidRPr="00CD2071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megvalósítására a Konzorcium tagjai az alábbi konzorciumi együttműködési megállapodást (a továbbiakban: </w:t>
      </w:r>
      <w:r w:rsidRPr="00CD2071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Megállapodás</w:t>
      </w:r>
      <w:r w:rsidRPr="00CD2071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kötik.</w:t>
      </w:r>
    </w:p>
    <w:p w14:paraId="52942AE6" w14:textId="254F2486" w:rsidR="002B06F6" w:rsidRPr="00CD2071" w:rsidRDefault="002B06F6">
      <w:pPr>
        <w:numPr>
          <w:ilvl w:val="0"/>
          <w:numId w:val="4"/>
        </w:numPr>
        <w:tabs>
          <w:tab w:val="left" w:pos="4140"/>
        </w:tabs>
        <w:spacing w:before="240" w:after="240" w:line="240" w:lineRule="auto"/>
        <w:ind w:left="357" w:hanging="357"/>
        <w:jc w:val="center"/>
        <w:outlineLvl w:val="0"/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A Megállapodás tárgya</w:t>
      </w:r>
    </w:p>
    <w:p w14:paraId="72EB6144" w14:textId="2B90A462" w:rsidR="00795105" w:rsidRPr="00F901B7" w:rsidRDefault="00795105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left="709" w:hanging="567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F901B7">
        <w:rPr>
          <w:rFonts w:cs="Arial"/>
          <w:color w:val="09192C" w:themeColor="text2" w:themeShade="80"/>
          <w:sz w:val="22"/>
          <w:szCs w:val="22"/>
          <w:lang w:eastAsia="en-US"/>
        </w:rPr>
        <w:t>Jelen Megállapodás aláírásával a Tagok k</w:t>
      </w:r>
      <w:r w:rsidR="003E4C18" w:rsidRPr="00F901B7">
        <w:rPr>
          <w:rFonts w:cs="Arial"/>
          <w:color w:val="09192C" w:themeColor="text2" w:themeShade="80"/>
          <w:sz w:val="22"/>
          <w:szCs w:val="22"/>
          <w:lang w:eastAsia="en-US"/>
        </w:rPr>
        <w:t>ötelezettséget vállalnak arra</w:t>
      </w:r>
      <w:r w:rsidRPr="00F901B7">
        <w:rPr>
          <w:rFonts w:cs="Arial"/>
          <w:color w:val="09192C" w:themeColor="text2" w:themeShade="80"/>
          <w:sz w:val="22"/>
          <w:szCs w:val="22"/>
          <w:lang w:eastAsia="en-US"/>
        </w:rPr>
        <w:t xml:space="preserve">, </w:t>
      </w:r>
      <w:r w:rsidR="00A35569" w:rsidRPr="00F901B7">
        <w:rPr>
          <w:rFonts w:cs="Arial"/>
          <w:color w:val="09192C" w:themeColor="text2" w:themeShade="80"/>
          <w:sz w:val="22"/>
          <w:szCs w:val="22"/>
          <w:lang w:eastAsia="en-US"/>
        </w:rPr>
        <w:t xml:space="preserve">hogy a Projektet a Támogatói okiratban </w:t>
      </w:r>
      <w:r w:rsidR="003E4C18" w:rsidRPr="00F901B7">
        <w:rPr>
          <w:rFonts w:cs="Arial"/>
          <w:color w:val="09192C" w:themeColor="text2" w:themeShade="80"/>
          <w:sz w:val="22"/>
          <w:szCs w:val="22"/>
          <w:lang w:eastAsia="en-US"/>
        </w:rPr>
        <w:t xml:space="preserve">– ideértve annak mellékleteit is - </w:t>
      </w:r>
      <w:r w:rsidR="00A35569" w:rsidRPr="00F901B7">
        <w:rPr>
          <w:rFonts w:cs="Arial"/>
          <w:color w:val="09192C" w:themeColor="text2" w:themeShade="80"/>
          <w:sz w:val="22"/>
          <w:szCs w:val="22"/>
          <w:lang w:eastAsia="en-US"/>
        </w:rPr>
        <w:t>foglaltak szerint megvalósítják, a megvalósított fejlesztést – amennyiben azzal kapcsolatban fenntartási időszak került kikötésre - legalább a Támogatói okiratban meghatározott ideig üzemeltetik, fenntartják és ennek, mint közös céljuk</w:t>
      </w:r>
      <w:r w:rsidR="00D7014A" w:rsidRPr="00F901B7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A35569" w:rsidRPr="00F901B7">
        <w:rPr>
          <w:rFonts w:cs="Arial"/>
          <w:color w:val="09192C" w:themeColor="text2" w:themeShade="80"/>
          <w:sz w:val="22"/>
          <w:szCs w:val="22"/>
          <w:lang w:eastAsia="en-US"/>
        </w:rPr>
        <w:t>érdekében jelen Megállapodás szerint együttműködnek.</w:t>
      </w:r>
    </w:p>
    <w:p w14:paraId="06779246" w14:textId="15595003" w:rsidR="00A34720" w:rsidRPr="00CD2071" w:rsidRDefault="00A34720">
      <w:pPr>
        <w:numPr>
          <w:ilvl w:val="0"/>
          <w:numId w:val="4"/>
        </w:numPr>
        <w:tabs>
          <w:tab w:val="left" w:pos="4140"/>
        </w:tabs>
        <w:spacing w:before="240" w:after="240" w:line="240" w:lineRule="auto"/>
        <w:ind w:left="357" w:hanging="357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A Konzorciumvezető</w:t>
      </w:r>
      <w:r w:rsidR="00B36AD3" w:rsidRPr="00CD2071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 xml:space="preserve"> feladatai</w:t>
      </w:r>
      <w:r w:rsidR="004611E0" w:rsidRPr="00CD2071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 xml:space="preserve"> </w:t>
      </w:r>
      <w:r w:rsidR="00B36AD3" w:rsidRPr="00CD2071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a Támogatóval történő kapcsolattartás körében</w:t>
      </w:r>
    </w:p>
    <w:p w14:paraId="5F1C17D0" w14:textId="77777777" w:rsidR="00391270" w:rsidRPr="00391270" w:rsidRDefault="009B6CD5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  <w:bookmarkStart w:id="1" w:name="_Hlk198977133"/>
      <w:r w:rsidRPr="00CD2071">
        <w:rPr>
          <w:rFonts w:cs="Arial"/>
          <w:color w:val="09192C" w:themeColor="text2" w:themeShade="80"/>
          <w:sz w:val="22"/>
          <w:szCs w:val="22"/>
          <w:lang w:eastAsia="en-US"/>
        </w:rPr>
        <w:t xml:space="preserve">A Tagok maguk közül a </w:t>
      </w:r>
      <w:r w:rsidR="00D65FB0">
        <w:rPr>
          <w:rFonts w:cs="Arial"/>
          <w:color w:val="09192C" w:themeColor="text2" w:themeShade="80"/>
          <w:sz w:val="22"/>
          <w:szCs w:val="22"/>
          <w:lang w:eastAsia="en-US"/>
        </w:rPr>
        <w:t>2025.06.10</w:t>
      </w:r>
      <w:r w:rsidRPr="00CD2071">
        <w:rPr>
          <w:rFonts w:cs="Arial"/>
          <w:color w:val="09192C" w:themeColor="text2" w:themeShade="80"/>
          <w:sz w:val="22"/>
          <w:szCs w:val="22"/>
          <w:lang w:eastAsia="en-US"/>
        </w:rPr>
        <w:t xml:space="preserve">-én kelt „Konzorciumi szándéknyilatkozat” vagy „Konzorciumi együttműködési megállapodás fejlesztési/támogatási igény benyújtására” elnevezésű dokumentum alapján a </w:t>
      </w:r>
      <w:r w:rsidR="00D65FB0" w:rsidRPr="00D65FB0">
        <w:rPr>
          <w:rFonts w:cs="Arial"/>
          <w:b/>
          <w:bCs/>
          <w:color w:val="09192C" w:themeColor="text2" w:themeShade="80"/>
          <w:sz w:val="22"/>
          <w:szCs w:val="22"/>
          <w:lang w:eastAsia="en-US"/>
        </w:rPr>
        <w:t>Dunaharaszti Város Önkormányzatát</w:t>
      </w:r>
      <w:r w:rsidRPr="00CD2071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(Tag 1) választották a Konzorcium vezetőjévé (a továbbiakban: </w:t>
      </w:r>
      <w:r w:rsidRPr="00CD2071">
        <w:rPr>
          <w:rFonts w:cs="Arial"/>
          <w:b/>
          <w:color w:val="09192C" w:themeColor="text2" w:themeShade="80"/>
          <w:sz w:val="22"/>
          <w:szCs w:val="22"/>
          <w:lang w:eastAsia="en-US"/>
        </w:rPr>
        <w:t>Konzorciumvezető</w:t>
      </w:r>
      <w:r w:rsidRPr="00CD2071">
        <w:rPr>
          <w:rFonts w:cs="Arial"/>
          <w:color w:val="09192C" w:themeColor="text2" w:themeShade="80"/>
          <w:sz w:val="22"/>
          <w:szCs w:val="22"/>
          <w:lang w:eastAsia="en-US"/>
        </w:rPr>
        <w:t>).</w:t>
      </w:r>
    </w:p>
    <w:p w14:paraId="0BFECF9B" w14:textId="31E952D9" w:rsidR="00EF2BED" w:rsidRPr="00CD2071" w:rsidRDefault="009B6CD5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  <w:r w:rsidRPr="00CD2071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23B32A24" w14:textId="77777777" w:rsidR="00391270" w:rsidRPr="00391270" w:rsidRDefault="00391270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</w:p>
    <w:p w14:paraId="47375CA0" w14:textId="77777777" w:rsidR="00391270" w:rsidRPr="00391270" w:rsidRDefault="00391270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</w:p>
    <w:p w14:paraId="15686686" w14:textId="77777777" w:rsidR="00391270" w:rsidRPr="00391270" w:rsidRDefault="00391270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</w:p>
    <w:p w14:paraId="52D16D18" w14:textId="77777777" w:rsidR="00391270" w:rsidRPr="00391270" w:rsidRDefault="00391270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</w:p>
    <w:p w14:paraId="5ABDDE4A" w14:textId="77777777" w:rsidR="00391270" w:rsidRPr="00391270" w:rsidRDefault="00391270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</w:p>
    <w:p w14:paraId="0F378017" w14:textId="77777777" w:rsidR="00391270" w:rsidRPr="00391270" w:rsidRDefault="00391270">
      <w:pPr>
        <w:pStyle w:val="Listaszerbekezds"/>
        <w:numPr>
          <w:ilvl w:val="1"/>
          <w:numId w:val="4"/>
        </w:numPr>
        <w:tabs>
          <w:tab w:val="left" w:pos="4140"/>
        </w:tabs>
        <w:spacing w:before="240" w:after="240"/>
        <w:ind w:hanging="650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</w:p>
    <w:bookmarkEnd w:id="1"/>
    <w:p w14:paraId="3B204476" w14:textId="77777777" w:rsidR="00F80B4F" w:rsidRDefault="00F80B4F" w:rsidP="008912EE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7C7B5C21" w14:textId="2514D9B1" w:rsidR="00391270" w:rsidRPr="00CD2071" w:rsidRDefault="00391270" w:rsidP="00391270">
      <w:pPr>
        <w:pStyle w:val="Listaszerbekezds"/>
        <w:numPr>
          <w:ilvl w:val="0"/>
          <w:numId w:val="0"/>
        </w:numPr>
        <w:tabs>
          <w:tab w:val="left" w:pos="4140"/>
        </w:tabs>
        <w:spacing w:before="240" w:after="240"/>
        <w:ind w:left="709" w:hanging="567"/>
        <w:rPr>
          <w:rFonts w:cs="Arial"/>
          <w:vanish/>
          <w:color w:val="09192C" w:themeColor="text2" w:themeShade="80"/>
          <w:sz w:val="22"/>
          <w:szCs w:val="22"/>
          <w:lang w:eastAsia="en-US"/>
        </w:rPr>
      </w:pPr>
      <w:r>
        <w:rPr>
          <w:rFonts w:cs="Arial"/>
          <w:color w:val="09192C" w:themeColor="text2" w:themeShade="80"/>
          <w:sz w:val="22"/>
          <w:szCs w:val="22"/>
          <w:lang w:eastAsia="en-US"/>
        </w:rPr>
        <w:t xml:space="preserve">4.2. </w:t>
      </w:r>
      <w:r>
        <w:rPr>
          <w:rFonts w:cs="Arial"/>
          <w:color w:val="09192C" w:themeColor="text2" w:themeShade="80"/>
          <w:sz w:val="22"/>
          <w:szCs w:val="22"/>
          <w:lang w:eastAsia="en-US"/>
        </w:rPr>
        <w:tab/>
      </w:r>
      <w:r w:rsidRPr="00CD2071">
        <w:rPr>
          <w:rFonts w:cs="Arial"/>
          <w:color w:val="09192C" w:themeColor="text2" w:themeShade="80"/>
          <w:sz w:val="22"/>
          <w:szCs w:val="22"/>
          <w:lang w:eastAsia="en-US"/>
        </w:rPr>
        <w:t>A Konzorciumvezető személyét a Tagok jelen Megállapodással megerősítik.</w:t>
      </w:r>
    </w:p>
    <w:p w14:paraId="43E1FFD3" w14:textId="238A60BD" w:rsidR="00391270" w:rsidRDefault="00391270" w:rsidP="008912EE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3041136C" w14:textId="4B92E668" w:rsidR="00391270" w:rsidRPr="00391270" w:rsidRDefault="00C265AC" w:rsidP="00391270">
      <w:pPr>
        <w:tabs>
          <w:tab w:val="left" w:pos="4140"/>
        </w:tabs>
        <w:ind w:left="851" w:hanging="709"/>
        <w:jc w:val="both"/>
        <w:rPr>
          <w:rFonts w:cs="Arial"/>
          <w:bCs/>
          <w:color w:val="09192C" w:themeColor="text2" w:themeShade="80"/>
          <w:sz w:val="22"/>
          <w:szCs w:val="22"/>
          <w:lang w:eastAsia="en-US"/>
        </w:rPr>
      </w:pPr>
      <w:r w:rsidRPr="00C265AC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4.</w:t>
      </w:r>
      <w:r w:rsidR="00391270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3</w:t>
      </w:r>
      <w:r w:rsidRPr="00C265AC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.  </w:t>
      </w:r>
      <w:r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ab/>
      </w:r>
      <w:r w:rsidRPr="00C265AC">
        <w:rPr>
          <w:rFonts w:cs="Arial"/>
          <w:color w:val="09192C" w:themeColor="text2" w:themeShade="80"/>
          <w:sz w:val="22"/>
          <w:szCs w:val="22"/>
          <w:lang w:eastAsia="en-US"/>
        </w:rPr>
        <w:t xml:space="preserve">A </w:t>
      </w:r>
      <w:r w:rsidRPr="00C265AC">
        <w:rPr>
          <w:rFonts w:cs="Arial"/>
          <w:bCs/>
          <w:color w:val="09192C" w:themeColor="text2" w:themeShade="80"/>
          <w:sz w:val="22"/>
          <w:szCs w:val="22"/>
          <w:lang w:eastAsia="en-US"/>
        </w:rPr>
        <w:t xml:space="preserve">Tagok a jelen Megállapodás aláírásával a Polgári Törvénykönyvről szóló 2013. évi V. törvény (a továbbiakban: </w:t>
      </w:r>
      <w:r w:rsidRPr="00C265AC">
        <w:rPr>
          <w:rFonts w:cs="Arial"/>
          <w:b/>
          <w:color w:val="09192C" w:themeColor="text2" w:themeShade="80"/>
          <w:sz w:val="22"/>
          <w:szCs w:val="22"/>
          <w:lang w:eastAsia="en-US"/>
        </w:rPr>
        <w:t>Ptk.</w:t>
      </w:r>
      <w:r w:rsidRPr="00C265AC">
        <w:rPr>
          <w:rFonts w:cs="Arial"/>
          <w:bCs/>
          <w:color w:val="09192C" w:themeColor="text2" w:themeShade="80"/>
          <w:sz w:val="22"/>
          <w:szCs w:val="22"/>
          <w:lang w:eastAsia="en-US"/>
        </w:rPr>
        <w:t>) 6:11. §-a és 6:15. §-a alapján meghatalmazzák a Konzorciumvezetőt, hogy a Konzorcium tagjait a Támogató felé képviselje, ideértve különösen, hogy nevükben és helyettük a Támogatónak benyújtandó dokumentumokat benyújtsa, illetve a Támogató által kért adatszolgáltatásokat teljesítse.</w:t>
      </w:r>
    </w:p>
    <w:p w14:paraId="15315A6F" w14:textId="43D79D4A" w:rsidR="00C265AC" w:rsidRPr="00CD2071" w:rsidRDefault="00391270" w:rsidP="00391270">
      <w:pPr>
        <w:tabs>
          <w:tab w:val="left" w:pos="4140"/>
        </w:tabs>
        <w:spacing w:line="240" w:lineRule="auto"/>
        <w:ind w:left="851" w:hanging="709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  <w:r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4.4. </w:t>
      </w:r>
      <w:r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ab/>
      </w:r>
      <w:r w:rsidR="00C265AC" w:rsidRPr="00CD2071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Tagok által a Konzorciumvezető útján benyújtandó dokumentumokat – azok tartalmától függően – a Tagok kötelesek megfelelően aláírni, illetve a jogszabályban meghatározott esetekben záradékolni és azokat olyan határidőben továbbítani a Konzorciumvezető részére, hogy a dokumentumot a Támogató jogszabályban vagy a Támogatói okiratban meghatározott határidőben megkapja oly módon, hogy annak benyújtására munkanapon, munkaidőben sor </w:t>
      </w:r>
      <w:proofErr w:type="spellStart"/>
      <w:r w:rsidR="00C265AC" w:rsidRPr="00CD2071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kerülhessen</w:t>
      </w:r>
      <w:proofErr w:type="spellEnd"/>
      <w:r w:rsidR="00C265AC" w:rsidRPr="00CD2071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.</w:t>
      </w:r>
    </w:p>
    <w:p w14:paraId="18714B94" w14:textId="77777777" w:rsidR="00391270" w:rsidRPr="00391270" w:rsidRDefault="00C265AC">
      <w:pPr>
        <w:numPr>
          <w:ilvl w:val="1"/>
          <w:numId w:val="9"/>
        </w:numPr>
        <w:tabs>
          <w:tab w:val="left" w:pos="4140"/>
        </w:tabs>
        <w:spacing w:line="240" w:lineRule="auto"/>
        <w:ind w:left="709" w:hanging="567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  <w:r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6F2FD40C" w14:textId="77777777" w:rsidR="00391270" w:rsidRPr="00391270" w:rsidRDefault="00391270">
      <w:pPr>
        <w:numPr>
          <w:ilvl w:val="1"/>
          <w:numId w:val="9"/>
        </w:numPr>
        <w:tabs>
          <w:tab w:val="left" w:pos="4140"/>
        </w:tabs>
        <w:spacing w:line="240" w:lineRule="auto"/>
        <w:ind w:left="709" w:hanging="567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</w:p>
    <w:p w14:paraId="66B282A5" w14:textId="77777777" w:rsidR="00391270" w:rsidRDefault="00391270" w:rsidP="00391270">
      <w:pPr>
        <w:tabs>
          <w:tab w:val="left" w:pos="4140"/>
        </w:tabs>
        <w:spacing w:before="240" w:after="240" w:line="240" w:lineRule="auto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</w:p>
    <w:p w14:paraId="507345A7" w14:textId="1E1AB19C" w:rsidR="00391270" w:rsidRPr="00D34A08" w:rsidRDefault="00391270" w:rsidP="00391270">
      <w:pPr>
        <w:tabs>
          <w:tab w:val="left" w:pos="4140"/>
        </w:tabs>
        <w:spacing w:line="240" w:lineRule="auto"/>
        <w:ind w:left="851" w:hanging="709"/>
        <w:jc w:val="both"/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</w:pPr>
      <w:r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4.5. </w:t>
      </w:r>
      <w:r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ab/>
      </w:r>
      <w:r w:rsidRPr="00CD2071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Konzorciumvezető a nyilatkozatokat, szerződéseket, egyéb dokumentumokat jogszabályban vagy a Támogatói okiratban meghatározott időpontig köteles a Tagok adatszolgáltatása alapján a monitoring és információs rendszerben rögzíteni, illetve a szükséges dokumentumokat csatolni, azok a Konzorciumvezető általi benyújtással </w:t>
      </w:r>
      <w:r w:rsidRPr="00D34A08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lastRenderedPageBreak/>
        <w:t>kerülnek a Támogató részére megküldésre. A dokumentumok benyújtása előtt a Konzorciumvezető biztosítja, hogy – amennyiben azt nem a Tagok küldték meg részére - a Tagok a dokumentum tartalmát megfelelő időben megismerhessék</w:t>
      </w:r>
      <w:r w:rsidR="00617ECE" w:rsidRPr="00D34A08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, és Képviselő-testületi ülésen tárgyalhassák, döntést hozhassanak.  </w:t>
      </w:r>
    </w:p>
    <w:p w14:paraId="19D3D2AC" w14:textId="3631DEB5" w:rsidR="00391270" w:rsidRPr="00D34A08" w:rsidRDefault="00391270" w:rsidP="00391270">
      <w:pPr>
        <w:tabs>
          <w:tab w:val="left" w:pos="4140"/>
        </w:tabs>
        <w:spacing w:line="240" w:lineRule="auto"/>
        <w:ind w:left="851" w:hanging="709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4.6. </w:t>
      </w:r>
      <w:r w:rsidRPr="00D34A08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ab/>
      </w:r>
    </w:p>
    <w:p w14:paraId="7143F94C" w14:textId="77777777" w:rsidR="00391270" w:rsidRPr="00D34A08" w:rsidRDefault="00391270">
      <w:pPr>
        <w:numPr>
          <w:ilvl w:val="1"/>
          <w:numId w:val="9"/>
        </w:numPr>
        <w:tabs>
          <w:tab w:val="left" w:pos="4140"/>
        </w:tabs>
        <w:spacing w:line="240" w:lineRule="auto"/>
        <w:ind w:left="709" w:hanging="567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A Konzorciumvezető kötelezi magát arra, hogy a Támogatónak, és a Projekt megvalósításának ellenőrzésére jogszabály és/vagy a Támogatói okirat alapján jogosult szervezeteknek a Támogatói okirattal, illetve a Projekt megvalósításával kapcsolatos bármilyen közléséről a Tagokat haladéktalanul tájékoztatja.</w:t>
      </w:r>
    </w:p>
    <w:p w14:paraId="675BDF82" w14:textId="77777777" w:rsidR="00391270" w:rsidRPr="00D34A08" w:rsidRDefault="00391270">
      <w:pPr>
        <w:numPr>
          <w:ilvl w:val="1"/>
          <w:numId w:val="9"/>
        </w:numPr>
        <w:tabs>
          <w:tab w:val="left" w:pos="4140"/>
        </w:tabs>
        <w:spacing w:line="240" w:lineRule="auto"/>
        <w:ind w:left="709" w:hanging="567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</w:p>
    <w:p w14:paraId="23EB53E5" w14:textId="77777777" w:rsidR="00391270" w:rsidRPr="00D34A08" w:rsidRDefault="00391270">
      <w:pPr>
        <w:numPr>
          <w:ilvl w:val="1"/>
          <w:numId w:val="9"/>
        </w:numPr>
        <w:tabs>
          <w:tab w:val="left" w:pos="4140"/>
        </w:tabs>
        <w:spacing w:line="240" w:lineRule="auto"/>
        <w:ind w:left="709" w:hanging="567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</w:p>
    <w:p w14:paraId="54090358" w14:textId="77777777" w:rsidR="00391270" w:rsidRPr="00D34A08" w:rsidRDefault="00391270">
      <w:pPr>
        <w:numPr>
          <w:ilvl w:val="1"/>
          <w:numId w:val="9"/>
        </w:numPr>
        <w:tabs>
          <w:tab w:val="left" w:pos="4140"/>
        </w:tabs>
        <w:spacing w:line="240" w:lineRule="auto"/>
        <w:ind w:left="709" w:hanging="567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</w:p>
    <w:p w14:paraId="79CD34E6" w14:textId="77777777" w:rsidR="00391270" w:rsidRPr="00D34A08" w:rsidRDefault="00391270" w:rsidP="00391270">
      <w:pPr>
        <w:tabs>
          <w:tab w:val="left" w:pos="4140"/>
        </w:tabs>
        <w:spacing w:before="240" w:after="240" w:line="240" w:lineRule="auto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</w:p>
    <w:p w14:paraId="49654C02" w14:textId="1CB0A448" w:rsidR="00391270" w:rsidRPr="00D34A08" w:rsidRDefault="00391270" w:rsidP="00391270">
      <w:pPr>
        <w:tabs>
          <w:tab w:val="left" w:pos="4140"/>
        </w:tabs>
        <w:spacing w:line="240" w:lineRule="auto"/>
        <w:ind w:left="851" w:hanging="709"/>
        <w:jc w:val="both"/>
        <w:rPr>
          <w:rFonts w:ascii="Aptos" w:eastAsia="Times New Roman" w:hAnsi="Aptos" w:cs="Arial"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4.7. </w:t>
      </w: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ab/>
        <w:t>Az ügyviteli feladatok ellátása, valamint a részére megküldött dokumentumok, adatszolgáltatások Támogató felé történő megküldése, illetve ezek rögzítése a monitoring és információs rendszerben – ideértve szükség szerint az adatszolgáltatásoknak a projektdokumentumokban történő átvezetését is – a Konzorciumvezető kötelezettsége, amelyek elmulasztásából eredő károkért a Támogató és a többi Tag irányába a Konzorciumvezető tartozik felelősséggel.</w:t>
      </w:r>
      <w:r w:rsidRPr="00D34A08">
        <w:rPr>
          <w:color w:val="09192C" w:themeColor="text2" w:themeShade="80"/>
        </w:rPr>
        <w:t xml:space="preserve"> </w:t>
      </w: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Ez a rendelkezés nem érinti a Tagok jelen Megállapodás alapján vállalt kötelezettségeikért való egymással szemben fennálló felelősségét.</w:t>
      </w:r>
    </w:p>
    <w:p w14:paraId="4E21C76F" w14:textId="77777777" w:rsidR="00391270" w:rsidRPr="00D34A08" w:rsidRDefault="00391270" w:rsidP="00391270">
      <w:p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41F3E193" w14:textId="5C9F40AD" w:rsidR="00F47807" w:rsidRPr="00D34A08" w:rsidRDefault="00ED5BBA">
      <w:pPr>
        <w:numPr>
          <w:ilvl w:val="0"/>
          <w:numId w:val="5"/>
        </w:numPr>
        <w:tabs>
          <w:tab w:val="left" w:pos="4140"/>
        </w:tabs>
        <w:spacing w:before="240" w:after="240" w:line="240" w:lineRule="auto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A Tagok feladatai</w:t>
      </w:r>
    </w:p>
    <w:p w14:paraId="6EE27971" w14:textId="3AEA29B5" w:rsidR="00ED5BBA" w:rsidRPr="00D34A08" w:rsidRDefault="002125C1">
      <w:pPr>
        <w:numPr>
          <w:ilvl w:val="1"/>
          <w:numId w:val="5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Tagok megállapodnak, hogy a Támogatói okirat kiadásához, módosításához szükséges, illetve </w:t>
      </w:r>
      <w:r w:rsidR="005341B5"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az előrehaladási jelentéstételi, továbbá </w:t>
      </w: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beszámolási kötelezettséggel összefüggő, a Támogató által kért dokumentumok előkészítése, valamint adatok szolgáltatása, tájékoztatás megadása során folyamatosan együttműködnek, a</w:t>
      </w:r>
      <w:r w:rsidRPr="00D34A08">
        <w:rPr>
          <w:color w:val="09192C" w:themeColor="text2" w:themeShade="80"/>
          <w:sz w:val="22"/>
          <w:szCs w:val="22"/>
        </w:rPr>
        <w:t xml:space="preserve"> </w:t>
      </w: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szükséges </w:t>
      </w:r>
      <w:r w:rsidR="00642416" w:rsidRPr="00D34A08">
        <w:rPr>
          <w:rFonts w:ascii="Aptos" w:eastAsia="Times New Roman" w:hAnsi="Aptos" w:cs="Arial"/>
          <w:bCs/>
          <w:color w:val="09192C" w:themeColor="text2" w:themeShade="80"/>
          <w:sz w:val="22"/>
          <w:szCs w:val="22"/>
          <w:lang w:eastAsia="en-US"/>
        </w:rPr>
        <w:t>képviselő-testületi döntéseket,</w:t>
      </w:r>
      <w:r w:rsidR="00642416"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adatokat, tájékoztatás</w:t>
      </w:r>
      <w:r w:rsidR="00642416"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oka</w:t>
      </w: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t, dokumentumokat – kijelölt kapcsolattartóik útján – soron kívül a Konzorciumvezető rendelkezésére bocsátják.</w:t>
      </w:r>
    </w:p>
    <w:p w14:paraId="11F9E696" w14:textId="77777777" w:rsidR="00B671AD" w:rsidRPr="00D34A08" w:rsidRDefault="00B671AD">
      <w:pPr>
        <w:numPr>
          <w:ilvl w:val="1"/>
          <w:numId w:val="5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6609C67F" w14:textId="77777777" w:rsidR="00B671AD" w:rsidRPr="00D34A08" w:rsidRDefault="00B671AD">
      <w:pPr>
        <w:numPr>
          <w:ilvl w:val="1"/>
          <w:numId w:val="5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07FA8AB0" w14:textId="77777777" w:rsidR="00B671AD" w:rsidRPr="00D34A08" w:rsidRDefault="00B671AD">
      <w:pPr>
        <w:numPr>
          <w:ilvl w:val="1"/>
          <w:numId w:val="5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28DFBA1E" w14:textId="66589087" w:rsidR="00F901B7" w:rsidRPr="00D34A08" w:rsidRDefault="00642416">
      <w:pPr>
        <w:numPr>
          <w:ilvl w:val="0"/>
          <w:numId w:val="5"/>
        </w:numPr>
        <w:tabs>
          <w:tab w:val="left" w:pos="4140"/>
        </w:tabs>
        <w:spacing w:before="240" w:after="240" w:line="240" w:lineRule="auto"/>
        <w:ind w:left="357" w:hanging="357"/>
        <w:jc w:val="center"/>
        <w:rPr>
          <w:rFonts w:ascii="Aptos" w:eastAsia="Times New Roman" w:hAnsi="Aptos" w:cs="Arial"/>
          <w:bCs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737E2314" w14:textId="5E6CEFA7" w:rsidR="00B671AD" w:rsidRPr="00D34A08" w:rsidRDefault="00B671AD">
      <w:pPr>
        <w:pStyle w:val="Listaszerbekezds"/>
        <w:numPr>
          <w:ilvl w:val="1"/>
          <w:numId w:val="10"/>
        </w:numPr>
        <w:tabs>
          <w:tab w:val="left" w:pos="4140"/>
        </w:tabs>
        <w:spacing w:before="240" w:after="240"/>
        <w:ind w:left="709" w:hanging="567"/>
        <w:rPr>
          <w:rFonts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A Tagok a Projekt megvalósítása során kötelesek együttműködni, egymásnak a jelen Megállapodásban vállalt, illetve a Támogatói okiratban előírt kötelezettségeinek teljesítését elősegíteni, a teljesítéshez szükséges információt megadni, jognyilatkozatokat, hozzájárulásokat (így különösen is a tulajdonosi hozzájárulást) -amennyiben annak jogszabályi feltételei fennállnak – soron kívül megtenni, illetve kiadni.</w:t>
      </w:r>
    </w:p>
    <w:p w14:paraId="112E2C65" w14:textId="77777777" w:rsidR="00B671AD" w:rsidRPr="00D34A08" w:rsidRDefault="00B671AD">
      <w:pPr>
        <w:numPr>
          <w:ilvl w:val="1"/>
          <w:numId w:val="10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06408014" w14:textId="77777777" w:rsidR="00B671AD" w:rsidRPr="00D34A08" w:rsidRDefault="00B671AD" w:rsidP="00B671AD">
      <w:pPr>
        <w:tabs>
          <w:tab w:val="left" w:pos="4140"/>
        </w:tabs>
        <w:spacing w:before="240" w:after="240" w:line="240" w:lineRule="auto"/>
        <w:jc w:val="center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</w:p>
    <w:p w14:paraId="344FE58A" w14:textId="4305C097" w:rsidR="00B671AD" w:rsidRPr="00D34A08" w:rsidRDefault="00B671AD">
      <w:pPr>
        <w:pStyle w:val="Listaszerbekezds"/>
        <w:numPr>
          <w:ilvl w:val="1"/>
          <w:numId w:val="11"/>
        </w:numPr>
        <w:tabs>
          <w:tab w:val="left" w:pos="4140"/>
        </w:tabs>
        <w:spacing w:before="240" w:after="240"/>
        <w:ind w:left="709" w:hanging="567"/>
        <w:rPr>
          <w:rFonts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Amennyiben a Projekttel kapcsolatban harmadik személyek bármely Tagtól tájékoztatást kérnek, a Tag köteles erről előzetesen, a tájékoztatás megadása előtt értesíteni a Konzorciumvezetőt, aki erről tájékoztatja a többi Tagot.</w:t>
      </w:r>
    </w:p>
    <w:p w14:paraId="0CC9C9D0" w14:textId="77777777" w:rsidR="00B671AD" w:rsidRPr="00D34A08" w:rsidRDefault="00B671AD" w:rsidP="00B671AD">
      <w:pPr>
        <w:tabs>
          <w:tab w:val="left" w:pos="4140"/>
        </w:tabs>
        <w:spacing w:before="240" w:after="240" w:line="240" w:lineRule="auto"/>
        <w:jc w:val="center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</w:p>
    <w:p w14:paraId="0198627D" w14:textId="0149C613" w:rsidR="00EF6FB4" w:rsidRPr="00D34A08" w:rsidRDefault="00EF6FB4">
      <w:pPr>
        <w:numPr>
          <w:ilvl w:val="0"/>
          <w:numId w:val="6"/>
        </w:numPr>
        <w:tabs>
          <w:tab w:val="left" w:pos="4140"/>
        </w:tabs>
        <w:spacing w:before="240" w:after="240" w:line="240" w:lineRule="auto"/>
        <w:jc w:val="center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A Konzorciumvezetőnek a Projekt megvalósításával kapcsolatos feladatai</w:t>
      </w:r>
    </w:p>
    <w:p w14:paraId="0CDE38C2" w14:textId="7EB51FBC" w:rsidR="00EF6FB4" w:rsidRPr="00D34A08" w:rsidRDefault="00357834">
      <w:pPr>
        <w:numPr>
          <w:ilvl w:val="1"/>
          <w:numId w:val="6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Amennyiben az államháztartásról szóló 2011. évi CXCV. törvény (a továbbiakban: </w:t>
      </w: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Áht.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) 48/A. § (2) bekezdése értelmében a támogatási igény alapján nyújtott támogatás esetén a Támogatói okiratban meghatározott valamely feltétel eltér a Támogatási igénytől, a támogatási jogviszony létrejöttéhez a Konzorciumvezető</w:t>
      </w:r>
      <w:r w:rsidR="007747E6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, konzorcium nevében tett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elfogadó nyilatkozata is szükség</w:t>
      </w:r>
    </w:p>
    <w:p w14:paraId="1D9F37C1" w14:textId="77777777" w:rsidR="00B671AD" w:rsidRPr="00D34A08" w:rsidRDefault="00B671AD">
      <w:pPr>
        <w:numPr>
          <w:ilvl w:val="1"/>
          <w:numId w:val="6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7D5F85B0" w14:textId="77777777" w:rsidR="00B671AD" w:rsidRPr="00D34A08" w:rsidRDefault="00B671AD">
      <w:pPr>
        <w:numPr>
          <w:ilvl w:val="1"/>
          <w:numId w:val="6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20AA27B9" w14:textId="77777777" w:rsidR="00B671AD" w:rsidRPr="00D34A08" w:rsidRDefault="00B671AD">
      <w:pPr>
        <w:numPr>
          <w:ilvl w:val="2"/>
          <w:numId w:val="6"/>
        </w:numPr>
        <w:tabs>
          <w:tab w:val="left" w:pos="4140"/>
        </w:tabs>
        <w:spacing w:before="240" w:after="240" w:line="240" w:lineRule="auto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5AFEFB2C" w14:textId="77777777" w:rsidR="00B671AD" w:rsidRPr="00D34A08" w:rsidRDefault="00B671AD">
      <w:pPr>
        <w:numPr>
          <w:ilvl w:val="3"/>
          <w:numId w:val="6"/>
        </w:numPr>
        <w:tabs>
          <w:tab w:val="left" w:pos="4140"/>
        </w:tabs>
        <w:spacing w:before="240" w:after="240" w:line="240" w:lineRule="auto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01980724" w14:textId="589A2566" w:rsidR="00B671AD" w:rsidRPr="00D34A08" w:rsidRDefault="007747E6" w:rsidP="007747E6">
      <w:pPr>
        <w:tabs>
          <w:tab w:val="left" w:pos="4140"/>
        </w:tabs>
        <w:spacing w:before="240" w:after="240" w:line="240" w:lineRule="auto"/>
        <w:ind w:left="1080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es, amelyet megelőz a Tagok képviselő-testületi döntése. </w:t>
      </w:r>
      <w:r w:rsidR="00B671AD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br w:type="page"/>
      </w:r>
    </w:p>
    <w:p w14:paraId="14FD66BF" w14:textId="78F1A916" w:rsidR="006A30A4" w:rsidRPr="00D34A08" w:rsidRDefault="00357834" w:rsidP="00B64C34">
      <w:pPr>
        <w:pStyle w:val="Listaszerbekezds"/>
        <w:numPr>
          <w:ilvl w:val="1"/>
          <w:numId w:val="12"/>
        </w:numPr>
        <w:tabs>
          <w:tab w:val="left" w:pos="4140"/>
        </w:tabs>
        <w:spacing w:before="240" w:after="240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lastRenderedPageBreak/>
        <w:t xml:space="preserve">Az Áht. 50/A. §-a, valamint az államháztartásról szóló törvény végrehajtásáról szóló 368/2011. (XII. 31.) Korm. rendelet (a továbbiakban: </w:t>
      </w:r>
      <w:proofErr w:type="spellStart"/>
      <w:r w:rsidRPr="00D34A08">
        <w:rPr>
          <w:rFonts w:cs="Arial"/>
          <w:b/>
          <w:bCs/>
          <w:color w:val="09192C" w:themeColor="text2" w:themeShade="80"/>
          <w:sz w:val="22"/>
          <w:szCs w:val="22"/>
          <w:lang w:eastAsia="en-US"/>
        </w:rPr>
        <w:t>Ávr</w:t>
      </w:r>
      <w:proofErr w:type="spellEnd"/>
      <w:r w:rsidRPr="00D34A08">
        <w:rPr>
          <w:rFonts w:cs="Arial"/>
          <w:b/>
          <w:bCs/>
          <w:color w:val="09192C" w:themeColor="text2" w:themeShade="80"/>
          <w:sz w:val="22"/>
          <w:szCs w:val="22"/>
          <w:lang w:eastAsia="en-US"/>
        </w:rPr>
        <w:t>.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) 84. § (2) bekezdés a) pontja alapján a Támogató által előírt biztosítékokat a Konzorc</w:t>
      </w:r>
      <w:r w:rsidR="007747E6" w:rsidRPr="00D34A08">
        <w:rPr>
          <w:rFonts w:cs="Arial"/>
          <w:color w:val="09192C" w:themeColor="text2" w:themeShade="80"/>
          <w:sz w:val="22"/>
          <w:szCs w:val="22"/>
          <w:lang w:eastAsia="en-US"/>
        </w:rPr>
        <w:t>ium</w:t>
      </w:r>
      <w:r w:rsidR="004C3492" w:rsidRPr="00D34A08">
        <w:rPr>
          <w:rFonts w:cs="Arial"/>
          <w:color w:val="09192C" w:themeColor="text2" w:themeShade="80"/>
          <w:sz w:val="22"/>
          <w:szCs w:val="22"/>
          <w:lang w:eastAsia="en-US"/>
        </w:rPr>
        <w:t>vezető</w:t>
      </w:r>
      <w:r w:rsidR="007747E6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nyújtja</w:t>
      </w:r>
      <w:r w:rsidR="004C3492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a részére átutalt támogatási összeg erejéig, ugyanakkor, ha bármely Tag szerződésszegése miatt kamat vagy kötbérfizetési kötelezettség előírására kerül sor a támogatói okiratban, ennek összegére tekintettel a szerződésszegésben érintett Tag tartozik biztosítékadási kötelezettséggel. </w:t>
      </w:r>
    </w:p>
    <w:p w14:paraId="1B0ED3C1" w14:textId="6B5FD604" w:rsidR="00357834" w:rsidRPr="00D34A08" w:rsidRDefault="00357834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672158F1" w14:textId="5E7B4249" w:rsidR="00357834" w:rsidRPr="00D34A08" w:rsidRDefault="006A30A4" w:rsidP="006A30A4">
      <w:pPr>
        <w:pStyle w:val="Listaszerbekezds"/>
        <w:numPr>
          <w:ilvl w:val="0"/>
          <w:numId w:val="0"/>
        </w:numPr>
        <w:tabs>
          <w:tab w:val="left" w:pos="4140"/>
        </w:tabs>
        <w:spacing w:before="240" w:after="240"/>
        <w:ind w:left="720" w:hanging="720"/>
        <w:rPr>
          <w:rFonts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6.3. 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ab/>
      </w:r>
      <w:r w:rsidR="00357834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A Konzorciumvezető jelen Megállapodás aláírásával vállalja, hogy a Projektet </w:t>
      </w:r>
      <w:r w:rsidR="007747E6" w:rsidRPr="00D34A08">
        <w:rPr>
          <w:rFonts w:cs="Arial"/>
          <w:color w:val="09192C" w:themeColor="text2" w:themeShade="80"/>
          <w:sz w:val="22"/>
          <w:szCs w:val="22"/>
          <w:lang w:eastAsia="en-US"/>
        </w:rPr>
        <w:t>a Tagokkal együtt</w:t>
      </w:r>
      <w:r w:rsidR="00357834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és </w:t>
      </w:r>
      <w:proofErr w:type="spellStart"/>
      <w:r w:rsidR="00357834" w:rsidRPr="00D34A08">
        <w:rPr>
          <w:rFonts w:cs="Arial"/>
          <w:color w:val="09192C" w:themeColor="text2" w:themeShade="80"/>
          <w:sz w:val="22"/>
          <w:szCs w:val="22"/>
          <w:lang w:eastAsia="en-US"/>
        </w:rPr>
        <w:t>teljeskörűen</w:t>
      </w:r>
      <w:proofErr w:type="spellEnd"/>
      <w:r w:rsidR="00357834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megvalósítja, a Támogatói okiratban a Projektre vonatkozó szakmai, műszaki tartalommal, illetve a költség</w:t>
      </w:r>
      <w:r w:rsidR="002E0C25" w:rsidRPr="00D34A08">
        <w:rPr>
          <w:rFonts w:cs="Arial"/>
          <w:color w:val="09192C" w:themeColor="text2" w:themeShade="80"/>
          <w:sz w:val="22"/>
          <w:szCs w:val="22"/>
          <w:lang w:eastAsia="en-US"/>
        </w:rPr>
        <w:t>tervvel</w:t>
      </w:r>
      <w:r w:rsidR="00357834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összhangban.</w:t>
      </w:r>
    </w:p>
    <w:p w14:paraId="19F8792F" w14:textId="6C4DC1DC" w:rsidR="006A30A4" w:rsidRPr="00D34A08" w:rsidRDefault="006A30A4">
      <w:pPr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3F6E173D" w14:textId="55AAF150" w:rsidR="00357834" w:rsidRPr="00D34A08" w:rsidRDefault="00357834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Projekt részletes specifikációját és a támogatott tevékenységgel érintett ingatlanok megjelölését a Támogatási igény, illetve a „Támogatási igény részletes szakmai tartalma”, valamint a „Pénzügyi tervek” elnevezésű és a Támogatási igényhez kötelezően benyújtandó, továbbá a Projekt konkrét szakmai tartalmára tekintettel a Támogató által benyújtani kért és a monitoring és információs rendszerben rögzített egyéb dokumentumok tartalmazzák.</w:t>
      </w:r>
    </w:p>
    <w:p w14:paraId="3343B2DD" w14:textId="4731AA11" w:rsidR="006A30A4" w:rsidRPr="00D34A08" w:rsidRDefault="006A30A4">
      <w:pPr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52B19EA2" w14:textId="3E573972" w:rsidR="00E93F47" w:rsidRPr="00D34A08" w:rsidRDefault="00E93F47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Tagok kijelentik, hogy a Támogatási igény tartalmát – ideértve a </w:t>
      </w:r>
      <w:r w:rsidR="0068038C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támogatott tevékenységgel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érintett ingatlanok megjelölését is -, illetve a „Támogatási igény részletes szakmai tartalma”, valamint a „Pénzügyi tervek” elnevezésű dokumentumokban foglaltakat megismerték és azok tartalmát jelen Megállapodás aláírásával jóváhagyják.</w:t>
      </w:r>
    </w:p>
    <w:p w14:paraId="78A1000F" w14:textId="538C4798" w:rsidR="006A30A4" w:rsidRPr="00D34A08" w:rsidRDefault="006A30A4">
      <w:pPr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bookmarkStart w:id="2" w:name="_Hlk200357293"/>
    </w:p>
    <w:p w14:paraId="687800DE" w14:textId="651C3491" w:rsidR="007747E6" w:rsidRPr="00D34A08" w:rsidRDefault="00E93F47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Tagok megállapodnak, hogy a Konzorciumvezető</w:t>
      </w:r>
      <w:r w:rsidR="007747E6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, saját nevében, de a konzorcium által vállalt feladat megvalósítása érdekében lefolytatja a közbeszerzési eljárást. Ennek körében a Tagok képviselő-testületi döntést csatolna</w:t>
      </w:r>
      <w:r w:rsidR="005D5CCA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k</w:t>
      </w:r>
      <w:r w:rsidR="007747E6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a konzorciumvezető felé a következő</w:t>
      </w:r>
      <w:r w:rsidR="005D5CCA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stádiumoknál</w:t>
      </w:r>
      <w:r w:rsidR="007747E6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: Kiírás jóváhagyása, döntés meghozatala, a támogatási összegen felül vállalandó plusz kiadás biztosítás</w:t>
      </w:r>
      <w:r w:rsidR="005D5CCA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a.</w:t>
      </w:r>
      <w:r w:rsidR="007747E6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750B5243" w14:textId="6C9953E5" w:rsidR="00E93F47" w:rsidRPr="00D34A08" w:rsidRDefault="005D5CCA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Tagok megállapodnak, hogy a Konzorciumvezető gondoskodik </w:t>
      </w:r>
      <w:r w:rsidR="00E93F47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Projekt projektmenedzsmenti feladatainak ellátásáról, a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mennyiben szükséges </w:t>
      </w:r>
      <w:r w:rsidR="00E93F47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beszerzési eljárás lefolytatásáról, műszaki ellenőr megbízásáról, valamint a tervezéshez/költség</w:t>
      </w:r>
      <w:r w:rsidR="009C2FED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vetés</w:t>
      </w:r>
      <w:r w:rsidR="00E93F47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hez/kivitelezéshez szükséges egyes egyéb szakértői szolgáltatásokról. Ezen feladatok ellátásáért a Konzorciumvezető bruttó </w:t>
      </w:r>
      <w:r w:rsidR="002A7392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13 603 8</w:t>
      </w:r>
      <w:r w:rsidR="006A30A4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70</w:t>
      </w:r>
      <w:r w:rsidR="002A7392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.-</w:t>
      </w:r>
      <w:r w:rsidR="00E93F47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forintot számol el a Támogatási igényben foglaltak alapján.</w:t>
      </w:r>
      <w:bookmarkEnd w:id="2"/>
    </w:p>
    <w:p w14:paraId="7436E351" w14:textId="65A7CFFE" w:rsidR="00E93F47" w:rsidRPr="00D34A08" w:rsidRDefault="00143A1F">
      <w:pPr>
        <w:pStyle w:val="Listaszerbekezds"/>
        <w:numPr>
          <w:ilvl w:val="1"/>
          <w:numId w:val="12"/>
        </w:numPr>
        <w:tabs>
          <w:tab w:val="left" w:pos="4140"/>
        </w:tabs>
        <w:spacing w:before="240" w:after="240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A Konzorciumvezető gondoskodik a Projekttel kapcsolatos bármely jognyilatkozat </w:t>
      </w:r>
      <w:r w:rsidR="005D5CCA" w:rsidRPr="00D34A08">
        <w:rPr>
          <w:rFonts w:cs="Arial"/>
          <w:color w:val="09192C" w:themeColor="text2" w:themeShade="80"/>
          <w:sz w:val="22"/>
          <w:szCs w:val="22"/>
          <w:lang w:eastAsia="en-US"/>
        </w:rPr>
        <w:t>beszerzéséről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, ha az jogszabály vagy a Támogatói okirat rendelkezése alapján nem valamely Tag kötelessége.</w:t>
      </w:r>
    </w:p>
    <w:p w14:paraId="6BFF930E" w14:textId="39CEC802" w:rsidR="00143A1F" w:rsidRPr="00D34A08" w:rsidRDefault="00143A1F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Konzorciumvezető gondoskodik a Tagok közreműködésének biztosításáról a Projekt megvalósításának előkészítése, a kivitelező kiválasztására irányuló közbeszerzési / beszerzési eljárás lefolytatása, valamint a kivitelezés során.</w:t>
      </w:r>
    </w:p>
    <w:p w14:paraId="269EED36" w14:textId="6FE06A6D" w:rsidR="00143A1F" w:rsidRPr="00D34A08" w:rsidRDefault="00143A1F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költségtervet érintő változások bejelentését, valamint az azt alátámasztó dokumentációt a Konzorciumvezető készíti el, </w:t>
      </w:r>
      <w:r w:rsidR="005D5CCA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ezt követően képviselő-testületi jóváhagyásra felterjeszti a Tagok felé, majd a döntés után a változást átvezeti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projektszintű dokumentumokon</w:t>
      </w:r>
      <w:r w:rsidR="00FB41E6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,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FB41E6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végül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benyújtja a Támogatónak. </w:t>
      </w:r>
    </w:p>
    <w:p w14:paraId="2C09718E" w14:textId="454E7BCC" w:rsidR="007478EC" w:rsidRPr="00D34A08" w:rsidRDefault="007478EC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Konzorciumvezető </w:t>
      </w:r>
      <w:r w:rsidR="0046741A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Tagokkal együtt </w:t>
      </w:r>
      <w:proofErr w:type="spellStart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teljeskörűen</w:t>
      </w:r>
      <w:proofErr w:type="spellEnd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felel a Projekt megvalósításáért.</w:t>
      </w:r>
    </w:p>
    <w:p w14:paraId="797E0985" w14:textId="59D02E6F" w:rsidR="007478EC" w:rsidRPr="00D34A08" w:rsidRDefault="007478EC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lastRenderedPageBreak/>
        <w:t>A Konzorciumvezető felel továbbá a Projekttel kapcsolatos egyéb, így különösen az adminisztratív, a harmadik személy általi hozzájáruló nyilatkozatokkal összefüggő, illetve az engedélyeztetési kötelezettségek határidőben és megfelelő módon történő teljesítéséért, valamint a Támogató által kért vagy a vonatkozó jogszabályokban, illetve a Támogatói okiratban vagy annak mellékleteiben előírt adatszolgáltatásokért, nyilatkozatokért, tájékoztatásért, az ezeket tartalmazó dokumentumok határidőben történő megküldéséért.</w:t>
      </w:r>
    </w:p>
    <w:p w14:paraId="5C9E524F" w14:textId="2455EECD" w:rsidR="007478EC" w:rsidRPr="00D34A08" w:rsidRDefault="007478EC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Konzorciumvezető köteles tájékoztatni a Támogatót, ha a Projekt megvalósítása akadályba ütközik, meghiúsul, vagy késedelmet szenved, illetve bármely olyan körülményről, amely a Projekt megvalósítását befolyásolja. A tájékoztatás elmulasztásáért a Konzorciumvezető tartozik felelősséggel.</w:t>
      </w:r>
    </w:p>
    <w:p w14:paraId="3C33CE30" w14:textId="1D4251A7" w:rsidR="00F901B7" w:rsidRPr="00D34A08" w:rsidRDefault="00EF6FB4">
      <w:pPr>
        <w:numPr>
          <w:ilvl w:val="0"/>
          <w:numId w:val="13"/>
        </w:numPr>
        <w:tabs>
          <w:tab w:val="left" w:pos="4140"/>
        </w:tabs>
        <w:spacing w:before="240" w:after="240" w:line="240" w:lineRule="auto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vanish/>
          <w:color w:val="09192C" w:themeColor="text2" w:themeShade="80"/>
          <w:sz w:val="22"/>
          <w:szCs w:val="22"/>
          <w:lang w:eastAsia="en-US"/>
        </w:rPr>
        <w:t xml:space="preserve"> </w:t>
      </w:r>
      <w:r w:rsidR="00561D73" w:rsidRPr="00D34A08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Beszámolási kötelezettségek teljesítése</w:t>
      </w:r>
    </w:p>
    <w:p w14:paraId="0392B11F" w14:textId="7ACA092E" w:rsidR="00F901B7" w:rsidRPr="00D34A08" w:rsidRDefault="00561D73">
      <w:pPr>
        <w:pStyle w:val="Listaszerbekezds"/>
        <w:numPr>
          <w:ilvl w:val="1"/>
          <w:numId w:val="14"/>
        </w:numPr>
        <w:tabs>
          <w:tab w:val="left" w:pos="4140"/>
        </w:tabs>
        <w:spacing w:before="240" w:after="240"/>
        <w:ind w:left="709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A Konzorciumvezető gondoskodik a Támogatói okiratban foglaltaknak megfelelően a megvalósítást követő beszámoló vagy záró beszámoló, továbbá - amennyiben a Támogatói okiratban ilyen előírásra került - a fenntartási időszakot követően fenntartási beszámoló, valamint záró beszámoló (a megvalósítást követő beszámoló, a fenntartási beszámoló és a záró beszámoló a továbbiakban összefoglaló néven: </w:t>
      </w:r>
      <w:r w:rsidRPr="00D34A08">
        <w:rPr>
          <w:rFonts w:cs="Arial"/>
          <w:b/>
          <w:bCs/>
          <w:color w:val="09192C" w:themeColor="text2" w:themeShade="80"/>
          <w:sz w:val="22"/>
          <w:szCs w:val="22"/>
          <w:lang w:eastAsia="en-US"/>
        </w:rPr>
        <w:t>beszámoló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) határidőre történő elkészítéséről és benyújtásáról</w:t>
      </w:r>
      <w:r w:rsidR="00876D64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. </w:t>
      </w:r>
    </w:p>
    <w:p w14:paraId="1CD34CD2" w14:textId="7A606B47" w:rsidR="00561D73" w:rsidRPr="00D34A08" w:rsidRDefault="00561D73">
      <w:pPr>
        <w:pStyle w:val="Listaszerbekezds"/>
        <w:numPr>
          <w:ilvl w:val="1"/>
          <w:numId w:val="14"/>
        </w:numPr>
        <w:tabs>
          <w:tab w:val="left" w:pos="4140"/>
        </w:tabs>
        <w:spacing w:before="240" w:after="240"/>
        <w:ind w:left="709" w:hanging="709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A Konzorciumvezető önállóan és </w:t>
      </w:r>
      <w:proofErr w:type="spellStart"/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teljeskörűen</w:t>
      </w:r>
      <w:proofErr w:type="spellEnd"/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felel a beszámolóval kapcsolatos kötelezettségei nem megfelelő teljesítésével összefüggő jogkövetkezményekért</w:t>
      </w:r>
      <w:r w:rsidR="00876D64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abban az esetben, ha a Konzorciumvezető annak ellenére nem teljesítette határidőre a beszámolási kötelezettségét, hogy a Tagok a felhívására határidőre </w:t>
      </w:r>
      <w:r w:rsidR="00E25F22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és maradéktalanul </w:t>
      </w:r>
      <w:r w:rsidR="00876D64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átadták számára a beszámoló elkészítéséhez szükséges adatokat, dokumentumokat, nyilatkozatokat. 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7C4C78B4" w14:textId="156CA771" w:rsidR="00F47807" w:rsidRPr="00D34A08" w:rsidRDefault="003F3C5B">
      <w:pPr>
        <w:numPr>
          <w:ilvl w:val="0"/>
          <w:numId w:val="14"/>
        </w:numPr>
        <w:tabs>
          <w:tab w:val="left" w:pos="4140"/>
        </w:tabs>
        <w:spacing w:before="240" w:after="240" w:line="240" w:lineRule="auto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Visszafizetési kötelezettség teljesítése</w:t>
      </w:r>
    </w:p>
    <w:p w14:paraId="2EEFA35B" w14:textId="07109F32" w:rsidR="00F901B7" w:rsidRPr="00D34A08" w:rsidRDefault="001B594C">
      <w:pPr>
        <w:pStyle w:val="Listaszerbekezds"/>
        <w:numPr>
          <w:ilvl w:val="1"/>
          <w:numId w:val="14"/>
        </w:numPr>
        <w:tabs>
          <w:tab w:val="left" w:pos="4140"/>
        </w:tabs>
        <w:spacing w:before="240" w:after="240"/>
        <w:ind w:left="567" w:hanging="567"/>
        <w:outlineLvl w:val="0"/>
        <w:rPr>
          <w:rFonts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4507AC7A" w14:textId="77777777" w:rsidR="00F901B7" w:rsidRPr="00D34A08" w:rsidRDefault="00F901B7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44B584F9" w14:textId="77777777" w:rsidR="00F901B7" w:rsidRPr="00D34A08" w:rsidRDefault="00F901B7">
      <w:pPr>
        <w:numPr>
          <w:ilvl w:val="1"/>
          <w:numId w:val="12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</w:p>
    <w:p w14:paraId="7C7CD1DE" w14:textId="4D915970" w:rsidR="003F3C5B" w:rsidRPr="00D34A08" w:rsidRDefault="00842A7A" w:rsidP="00E25F22">
      <w:pPr>
        <w:tabs>
          <w:tab w:val="left" w:pos="4140"/>
        </w:tabs>
        <w:spacing w:before="240" w:after="240" w:line="240" w:lineRule="auto"/>
        <w:ind w:left="709"/>
        <w:jc w:val="both"/>
        <w:rPr>
          <w:rFonts w:ascii="Aptos" w:eastAsia="Times New Roman" w:hAnsi="Aptos"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Amennyiben a Támogató szabálytalanság vagy a Támogatói okirat megszegése miatt a kifizetett támogatás visszafizetését rendeli el, a Konzorciumvezető köteles a</w:t>
      </w:r>
      <w:r w:rsidR="006B3D55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szabálytalanság vagy szerződésszegés miatt visszakövetelt összeget közvetlenül a Támogató részére visszafizetni, az erre irányuló felszólításban foglaltak szerint.</w:t>
      </w:r>
      <w:r w:rsidR="00E25F22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Kivéve, abban az esetben, ha a visszafizetés elrendelésére a kivitelezés megvalósításának megkezdését-, vagy annak befejezését követően kerül sor. </w:t>
      </w:r>
      <w:r w:rsidR="00C06D99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 körben vizsgálandó a szabálytalanság-, vagy a Támogatói okirat megszegésének </w:t>
      </w:r>
      <w:r w:rsidR="0049112E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oka, tartalma, a felelős személy megjelölése. Mindennek függvényében vagy a Konzorciumvezető, vagy a vállalkozó</w:t>
      </w:r>
      <w:r w:rsidR="00011AD5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49112E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tartozik visszafizetési kötelezettséggel. </w:t>
      </w:r>
      <w:r w:rsidR="00C06D99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0B16A366" w14:textId="7E872404" w:rsidR="006A30A4" w:rsidRPr="00D34A08" w:rsidRDefault="006A30A4">
      <w:pPr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110C3F06" w14:textId="7598C13E" w:rsidR="00842A7A" w:rsidRPr="00D34A08" w:rsidRDefault="009433FE">
      <w:pPr>
        <w:pStyle w:val="Listaszerbekezds"/>
        <w:numPr>
          <w:ilvl w:val="1"/>
          <w:numId w:val="14"/>
        </w:numPr>
        <w:tabs>
          <w:tab w:val="left" w:pos="4140"/>
        </w:tabs>
        <w:spacing w:before="240" w:after="240"/>
        <w:ind w:left="567" w:hanging="567"/>
        <w:rPr>
          <w:rFonts w:cs="Arial"/>
          <w:bCs/>
          <w:vanish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A</w:t>
      </w:r>
      <w:r w:rsidR="00842A7A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Konzorciumvezető 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feladata a 8.1. pont szerinti </w:t>
      </w:r>
      <w:r w:rsidR="00842A7A" w:rsidRPr="00D34A08">
        <w:rPr>
          <w:rFonts w:cs="Arial"/>
          <w:color w:val="09192C" w:themeColor="text2" w:themeShade="80"/>
          <w:sz w:val="22"/>
          <w:szCs w:val="22"/>
          <w:lang w:eastAsia="en-US"/>
        </w:rPr>
        <w:t>visszafizetési kötelezettség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teljesítésének koordinálása, végrehajtása. </w:t>
      </w:r>
      <w:r w:rsidR="00842A7A"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04DFBE2E" w14:textId="445BF2E3" w:rsidR="006A30A4" w:rsidRPr="00D34A08" w:rsidRDefault="003757BE">
      <w:pPr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visszafizetést érintő h</w:t>
      </w:r>
      <w:r w:rsidR="009433FE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elytállási kötelezettséggel kizárólag addig az időpontig tartozik, amíg nem történt </w:t>
      </w:r>
      <w:r w:rsidR="0025531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kifizetés</w:t>
      </w:r>
      <w:r w:rsidR="009433FE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vállalkozói szerződés alapján</w:t>
      </w:r>
      <w:r w:rsidR="0025531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.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25531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E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zt követően kizárólag azért tartozik, hogy a 8.1. pont szerinti, a visszafizetést érintő felelősségi kör </w:t>
      </w:r>
      <w:r w:rsidR="0025531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tisztázásra kerüljön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, majd a felelős visszafizetési kötelezettségének teljesítésében a koordinációs feladatokat ellássa. </w:t>
      </w:r>
    </w:p>
    <w:p w14:paraId="5ED05BB2" w14:textId="397B40F0" w:rsidR="00F47807" w:rsidRPr="00D34A08" w:rsidRDefault="00182E85">
      <w:pPr>
        <w:numPr>
          <w:ilvl w:val="0"/>
          <w:numId w:val="8"/>
        </w:numPr>
        <w:tabs>
          <w:tab w:val="left" w:pos="4140"/>
        </w:tabs>
        <w:spacing w:before="240" w:after="240" w:line="240" w:lineRule="auto"/>
        <w:jc w:val="center"/>
        <w:outlineLvl w:val="0"/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Kapcsolattartás</w:t>
      </w:r>
    </w:p>
    <w:p w14:paraId="109A4562" w14:textId="4609577E" w:rsidR="00F901B7" w:rsidRPr="00D34A08" w:rsidRDefault="00182E85">
      <w:pPr>
        <w:pStyle w:val="Listaszerbekezds"/>
        <w:numPr>
          <w:ilvl w:val="1"/>
          <w:numId w:val="8"/>
        </w:numPr>
        <w:tabs>
          <w:tab w:val="left" w:pos="4140"/>
        </w:tabs>
        <w:spacing w:before="240" w:after="240"/>
        <w:ind w:left="567" w:hanging="567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bCs/>
          <w:color w:val="09192C" w:themeColor="text2" w:themeShade="80"/>
          <w:sz w:val="22"/>
          <w:szCs w:val="22"/>
          <w:lang w:eastAsia="en-US"/>
        </w:rPr>
        <w:t>A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Tagok a jelen Megállapodás, valamint a Támogatói okiratban foglaltak teljesítésének időtartamára kapcsolattartókat jelölnek ki. A kapcsolattartó nevéről, postacíméről, </w:t>
      </w: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lastRenderedPageBreak/>
        <w:t>telefonszámáról és elektronikus levélcíméről a Tagok a jelen Megállapodás aláírását követő 5 (öt) munkanapon belül elektronikus úton tájékoztatják a Konzorciumvezetőt.</w:t>
      </w:r>
    </w:p>
    <w:p w14:paraId="2C81E4B9" w14:textId="0AE865E9" w:rsidR="00182E85" w:rsidRPr="00D34A08" w:rsidRDefault="00182E85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Konzorciumvezető a kapcsolattartók nevéről és elérhetőségeiről nyilvántartást vezet, valamint azokról, illetve azok változásairól </w:t>
      </w:r>
      <w:r w:rsidR="00231F23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elektronikus úton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haladéktalanul tájékoztatja a Tagokat.</w:t>
      </w:r>
    </w:p>
    <w:p w14:paraId="0E3060C1" w14:textId="0830BF0C" w:rsidR="00182E85" w:rsidRPr="00D34A08" w:rsidRDefault="00182E85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Tag a kapcsolattartó személyében és elérhetőségeiben bekövetkezett változásról 5 (öt) munkanapon belül </w:t>
      </w:r>
      <w:r w:rsidR="00231F23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elektronikus úton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tájékoztatja a Konzorciumvezetőt. A tájékoztatás elmulasztásának jogkövetkezményei a Tagot terhelik.</w:t>
      </w:r>
    </w:p>
    <w:p w14:paraId="1C0AF4B7" w14:textId="7765702F" w:rsidR="00182E85" w:rsidRPr="00D34A08" w:rsidRDefault="00182E85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709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Az elektronikus úton (e-mail útján) történő kézbesítés esetén a nyilatkozat vagy értesítés akkor válik hatályossá, amikor az a címzett számára hozzáférhetővé válik.</w:t>
      </w:r>
    </w:p>
    <w:p w14:paraId="0AA99CEB" w14:textId="77777777" w:rsidR="006A30A4" w:rsidRPr="00D34A08" w:rsidRDefault="006A30A4" w:rsidP="006A30A4">
      <w:pPr>
        <w:tabs>
          <w:tab w:val="left" w:pos="4140"/>
        </w:tabs>
        <w:spacing w:before="240" w:after="240" w:line="240" w:lineRule="auto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656DF636" w14:textId="38E72955" w:rsidR="00A34720" w:rsidRPr="00D34A08" w:rsidRDefault="00A34720">
      <w:pPr>
        <w:numPr>
          <w:ilvl w:val="0"/>
          <w:numId w:val="8"/>
        </w:numPr>
        <w:tabs>
          <w:tab w:val="left" w:pos="4140"/>
        </w:tabs>
        <w:spacing w:before="240" w:after="240" w:line="240" w:lineRule="auto"/>
        <w:ind w:left="357" w:hanging="357"/>
        <w:jc w:val="center"/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A Konzorcium képviselete</w:t>
      </w:r>
    </w:p>
    <w:p w14:paraId="79C2D762" w14:textId="4D26092C" w:rsidR="00E11B3D" w:rsidRPr="00D34A08" w:rsidRDefault="00E11B3D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bookmarkStart w:id="3" w:name="_Hlk202696540"/>
      <w:bookmarkStart w:id="4" w:name="_Hlk199077116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Konzorcium képviselete a Támogató felé a 4.3. pontban foglaltak szerint történik.</w:t>
      </w:r>
      <w:bookmarkEnd w:id="3"/>
    </w:p>
    <w:p w14:paraId="0E6A575E" w14:textId="116F5AE5" w:rsidR="00FF5183" w:rsidRPr="00D34A08" w:rsidRDefault="00FF5183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Tagok a jelen Megállapodás aláírásával a Ptk. 6:11. §-a és 6:15. §-a alapján meghatalmazzák a Konzorciumvezetőt, hogy a Konzorcium</w:t>
      </w:r>
      <w:r w:rsidR="007A5B15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tagjait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más, harmadik személyek felé képviselje.</w:t>
      </w:r>
    </w:p>
    <w:bookmarkEnd w:id="4"/>
    <w:p w14:paraId="546FF56E" w14:textId="7BD905C3" w:rsidR="00CC4F33" w:rsidRPr="00D34A08" w:rsidRDefault="000158E8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Konzorciumvezető a Projekt megvalósítása körében a Konzorcium nevében jognyilatkozatot nem tehet, kötelezettséget nem vállalhat.</w:t>
      </w:r>
      <w:r w:rsidR="00CC4F33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A Konzorciumvezető vagy a </w:t>
      </w:r>
      <w:r w:rsidR="00B6078B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Tag</w:t>
      </w:r>
      <w:r w:rsidR="00CC4F33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– az előző pont szerinti meghatalmazása esetén - a Konzorcium tagjai nevében tehet jognyilatkozatot, illetve vállalhat kötelezettséget.</w:t>
      </w:r>
    </w:p>
    <w:p w14:paraId="2206E943" w14:textId="0F8719D0" w:rsidR="00182E85" w:rsidRPr="00D34A08" w:rsidRDefault="00182E85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Jogszabály és/vagy a Támogatói okirat alapján ellenőrzésre jogosult szervezetek – ideértve </w:t>
      </w:r>
      <w:r w:rsidR="00D40203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ilyen minőségében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Támogatót is - felé a Konzorciumot a Konzorciumvezető képviseli. Amennyiben az ellenőrzés érinti valamely Tagot és/vagy arról a Tag kap értesítést, úgy az ellenőrzésről a Tag köteles a Konzorciumvezetőt haladéktalanul értesíteni, aki a Tag székhelyén, telephelyén vagy egyéb ingatlanán lefolytatott helyszíni ellenőrzés során jelen lehet.</w:t>
      </w:r>
    </w:p>
    <w:p w14:paraId="7548E52C" w14:textId="2030FCE0" w:rsidR="00A34720" w:rsidRPr="00D34A08" w:rsidRDefault="00A34720">
      <w:pPr>
        <w:numPr>
          <w:ilvl w:val="0"/>
          <w:numId w:val="8"/>
        </w:numPr>
        <w:tabs>
          <w:tab w:val="left" w:pos="4140"/>
        </w:tabs>
        <w:spacing w:before="240" w:after="240" w:line="240" w:lineRule="auto"/>
        <w:ind w:left="357" w:hanging="357"/>
        <w:jc w:val="center"/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A</w:t>
      </w:r>
      <w:r w:rsidR="00CB0395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="00512559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 xml:space="preserve">beszerzett </w:t>
      </w:r>
      <w:r w:rsidR="00CB0395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 xml:space="preserve">vagy létesített </w:t>
      </w: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dolgok</w:t>
      </w:r>
      <w:r w:rsidR="006015E3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,</w:t>
      </w:r>
      <w:r w:rsidR="00D40EB6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="006015E3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egyéb vagyoni értékkel rendelkező jogok</w:t>
      </w: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 xml:space="preserve"> tulajdonjoga</w:t>
      </w:r>
      <w:r w:rsidR="00D40EB6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,</w:t>
      </w:r>
      <w:r w:rsidR="00904F70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="00FF7273"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és az azokkal kapcsolatos kötelezettségek</w:t>
      </w:r>
    </w:p>
    <w:p w14:paraId="36BB4957" w14:textId="6563048A" w:rsidR="009B317C" w:rsidRPr="00D34A08" w:rsidRDefault="00D40EB6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támogatás felhasználásával a Projekt megvalósítása során beszerzett vagy létesített dolgok és egyéb, vagyoni értékkel rendelkező jogok feletti rendelkezés az alábbiak szerint kerül szabályozásra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footnoteReference w:id="2"/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:</w:t>
      </w:r>
      <w:r w:rsidR="009B317C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Minden Tag a saját részére beszerzett dolog felett</w:t>
      </w:r>
      <w:r w:rsidR="0095266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a nemzeti vagyonról szóló 2011. évi CXCVI. törvény alapján</w:t>
      </w:r>
      <w:r w:rsidR="009B317C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tulajdonjogot szerez, ekképpen e vagyontárgyak az egyes Tagok ingó nyilvántartásába kerülnek rögzítésre, így a későbbi fenntartási</w:t>
      </w:r>
      <w:r w:rsidR="0095266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, üzemeltetési</w:t>
      </w:r>
      <w:r w:rsidR="009B317C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és karbantartási költségeket is minden Tag önállóan viseli mind a Projekt fennállása, mind a Projekt megszűnését követően. </w:t>
      </w:r>
    </w:p>
    <w:p w14:paraId="6CF8A5AF" w14:textId="0904762A" w:rsidR="00D40EB6" w:rsidRPr="00D34A08" w:rsidRDefault="009B317C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Minden Tag köteles a Projekt megvalósítása során a tulajdonába- és ingó vagyonnyilvántartásába került eszközt használatra átadni a Szigetszentmiklósi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lastRenderedPageBreak/>
        <w:t xml:space="preserve">Rendőrkapitányság részére. E körben – a beszerzés és megvalósítást követően - külön megállapodás fog létrejönni az egyes Tagok és a Rendőrkapitányság között.  </w:t>
      </w:r>
    </w:p>
    <w:p w14:paraId="1DDB48CE" w14:textId="16C6FEF3" w:rsidR="00952668" w:rsidRPr="00D34A08" w:rsidRDefault="00590C5C" w:rsidP="00194392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Tagok jelen Megállapodás aláírásával vállalják a létesített vagy beszerzett vagyon Támogatói okiratban rögzített határidőig történő fenntartását, karbantartását, üzemeltetését.</w:t>
      </w:r>
      <w:r w:rsidR="0095266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</w:p>
    <w:p w14:paraId="4997C877" w14:textId="77777777" w:rsidR="00A34720" w:rsidRPr="00D34A08" w:rsidRDefault="00A34720">
      <w:pPr>
        <w:numPr>
          <w:ilvl w:val="0"/>
          <w:numId w:val="8"/>
        </w:numPr>
        <w:tabs>
          <w:tab w:val="left" w:pos="4140"/>
        </w:tabs>
        <w:spacing w:before="240" w:after="240" w:line="240" w:lineRule="auto"/>
        <w:ind w:left="357" w:hanging="357"/>
        <w:jc w:val="center"/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A Megállapodás megszűnése és módosítása</w:t>
      </w:r>
    </w:p>
    <w:p w14:paraId="4BE8694D" w14:textId="67E404B4" w:rsidR="00904F70" w:rsidRPr="00D34A08" w:rsidRDefault="00904F70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Jelen Megállapodás a Tagok minden további rendelkezése nélkül is megszűnik, amennyiben a Támogatási igény nem részesül támogatásban.</w:t>
      </w:r>
    </w:p>
    <w:p w14:paraId="0A9C5E49" w14:textId="65D63D75" w:rsidR="00904F70" w:rsidRPr="00D34A08" w:rsidRDefault="00904F70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Jelen Megállapodás a Támogatói okirat elválaszthatatlan részét képezi, és osztja annak jogi sorsát. Ennek értelmében a Támogatói okirat szerinti támogatás Támogató általi visszavonása – amennyiben a Tagok írásban, közös megegyezéssel eltérően nem rendelkeznek – a jelen Megállapodás megszűnését vonja maga után.</w:t>
      </w:r>
    </w:p>
    <w:p w14:paraId="458613F3" w14:textId="77777777" w:rsidR="00904F70" w:rsidRPr="00D34A08" w:rsidRDefault="00904F70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Jelen Megállapodás a támogatott tevékenység, azaz a Projekt </w:t>
      </w:r>
      <w:proofErr w:type="spellStart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Ávr</w:t>
      </w:r>
      <w:proofErr w:type="spellEnd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. 102/B. § (1) bekezdése szerinti befejezésével, illetve az </w:t>
      </w:r>
      <w:proofErr w:type="spellStart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Ávr</w:t>
      </w:r>
      <w:proofErr w:type="spellEnd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. 102/B. § (2) bekezdése szerinti lezárásával és – amennyiben szükséges – a Tagok egymás között történő elszámolásával minden további rendelkezés nélkül is megszűnik.</w:t>
      </w:r>
    </w:p>
    <w:p w14:paraId="43B8286B" w14:textId="77777777" w:rsidR="00904F70" w:rsidRPr="00D34A08" w:rsidRDefault="00904F70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Tagok adataiban bekövetkezett változások - így különösen a székhely, a képviseletre jogosult személy, a bankszámlaszám stb. változásai - nem igénylik jelen Megállapodás módosítását. Az adatok változásáról a Tagok haladéktalanul értesítik a Konzorciumvezetőt. A Konzorciumvezető a változásokról haladéktalanul értesíti a Támogatót és a többi Tagot.</w:t>
      </w:r>
    </w:p>
    <w:p w14:paraId="0AF3743B" w14:textId="77777777" w:rsidR="00904F70" w:rsidRPr="00D34A08" w:rsidRDefault="00904F70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Jelen Megállapodást a Tagok közös megegyezéssel, írásban módosíthatják, amelyről a Konzorciumvezető 5 (öt) munkanapon belül tájékoztatja a Támogatót. Jelen Megállapodás Támogató által meghatározott kötelező tartalma csak a Támogató előzetes írásbeli hozzájárulásával módosítható. A hozzájárulást a Támogatói okiratban az Áht., illetve az </w:t>
      </w:r>
      <w:proofErr w:type="spellStart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Ávr</w:t>
      </w:r>
      <w:proofErr w:type="spellEnd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. szerinti kedvezményezett általi módosításra irányuló kezdeményezésre előírt szabályok szerint kell kérelmezni a Támogatótól.</w:t>
      </w:r>
    </w:p>
    <w:p w14:paraId="38BEA95E" w14:textId="77777777" w:rsidR="00904F70" w:rsidRPr="00D34A08" w:rsidRDefault="00904F70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Projekt megvalósítására vonatkozó kötelezettségükre tekintettel a Tagok a rendes felmondás jogát kizárják.</w:t>
      </w:r>
    </w:p>
    <w:p w14:paraId="1025B739" w14:textId="413B4F4B" w:rsidR="00920AF7" w:rsidRPr="00D34A08" w:rsidRDefault="00904F70" w:rsidP="00011AD5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Jelen Megállapodást bármelyik Tag a Támogató előzetes írásbeli hozzájárulásával, írásban, minden Tag részére megküldött rendkívüli felmondással kizárólag akkor mondhatja fel, ha jelen Megállapodásban vállalt kötelezettségeinek teljesítésére ellenőrzési körén kívül eső, a jelen Megállapodás megkötésének időpontjában előre nem látható körülmény miatt nem képes, és nem volt elvárható, hogy a körülményt elkerülje vagy elhárítsa.</w:t>
      </w:r>
      <w:r w:rsidR="0095266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011AD5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Ez esetben a Támogató felé fennálló</w:t>
      </w:r>
      <w:r w:rsidR="00952668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visszafizetési kötelezettség </w:t>
      </w:r>
      <w:r w:rsidR="00011AD5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a 8.1. pont szerint történik. </w:t>
      </w:r>
    </w:p>
    <w:p w14:paraId="685AB87B" w14:textId="77777777" w:rsidR="00A34720" w:rsidRPr="00D34A08" w:rsidRDefault="00A34720">
      <w:pPr>
        <w:numPr>
          <w:ilvl w:val="0"/>
          <w:numId w:val="8"/>
        </w:numPr>
        <w:tabs>
          <w:tab w:val="left" w:pos="4140"/>
        </w:tabs>
        <w:spacing w:before="240" w:after="240" w:line="240" w:lineRule="auto"/>
        <w:ind w:left="357" w:hanging="357"/>
        <w:jc w:val="center"/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t>Jelen Megállapodás hatálya</w:t>
      </w:r>
    </w:p>
    <w:p w14:paraId="4FE0D112" w14:textId="3F55BDF5" w:rsidR="00A34720" w:rsidRPr="00D34A08" w:rsidRDefault="00E539B8">
      <w:pPr>
        <w:pStyle w:val="Listaszerbekezds"/>
        <w:numPr>
          <w:ilvl w:val="1"/>
          <w:numId w:val="8"/>
        </w:numPr>
        <w:spacing w:before="240" w:after="240"/>
        <w:ind w:hanging="650"/>
        <w:rPr>
          <w:rFonts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Jelen Megállapodás hatályba lépésének napja megegyezik a Tagok közül az utolsóként aláíró Tag aláírásának napjával. A Konzorciumvezető a Megállapodás hatályba lépését követően a Megállapodást haladéktalanul, a polgári perrendtartásról szóló 2016. évi CXXX. törvény 325. § (1) bekezdése szerinti teljes bizonyító </w:t>
      </w:r>
      <w:proofErr w:type="spellStart"/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>erejű</w:t>
      </w:r>
      <w:proofErr w:type="spellEnd"/>
      <w:r w:rsidRPr="00D34A08">
        <w:rPr>
          <w:rFonts w:cs="Arial"/>
          <w:color w:val="09192C" w:themeColor="text2" w:themeShade="80"/>
          <w:sz w:val="22"/>
          <w:szCs w:val="22"/>
          <w:lang w:eastAsia="en-US"/>
        </w:rPr>
        <w:t xml:space="preserve"> magánokiratnak minősülő okirat vagy elektronikus okirat formájában megküldi a Támogató részére.</w:t>
      </w:r>
    </w:p>
    <w:p w14:paraId="7EC16F2F" w14:textId="77777777" w:rsidR="00A34720" w:rsidRPr="00D34A08" w:rsidRDefault="00A34720">
      <w:pPr>
        <w:numPr>
          <w:ilvl w:val="0"/>
          <w:numId w:val="8"/>
        </w:numPr>
        <w:tabs>
          <w:tab w:val="left" w:pos="4140"/>
        </w:tabs>
        <w:spacing w:before="240" w:after="240" w:line="240" w:lineRule="auto"/>
        <w:ind w:left="357" w:hanging="357"/>
        <w:jc w:val="center"/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bCs/>
          <w:color w:val="09192C" w:themeColor="text2" w:themeShade="80"/>
          <w:sz w:val="22"/>
          <w:szCs w:val="22"/>
          <w:lang w:eastAsia="en-US"/>
        </w:rPr>
        <w:lastRenderedPageBreak/>
        <w:t>Záró rendelkezések</w:t>
      </w:r>
    </w:p>
    <w:p w14:paraId="5DD3617F" w14:textId="1300CF94" w:rsidR="00A34720" w:rsidRPr="00D34A08" w:rsidRDefault="00A34720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Jelen Megállapodás </w:t>
      </w:r>
      <w:r w:rsidR="00F80B4F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11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számozott oldalból áll és </w:t>
      </w:r>
      <w:r w:rsidR="00F80B4F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10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darab </w:t>
      </w:r>
      <w:r w:rsidR="006526F4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egymással mindenben szó szerint megegyező 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eredeti példányban készült</w:t>
      </w:r>
      <w:r w:rsidR="00F1789B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.</w:t>
      </w:r>
      <w:r w:rsidR="00E3376C"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bookmarkStart w:id="5" w:name="_Hlk203117008"/>
      <w:r w:rsidR="00E3376C" w:rsidRPr="00D34A08">
        <w:rPr>
          <w:rFonts w:ascii="Aptos" w:eastAsia="Times New Roman" w:hAnsi="Aptos" w:cs="Arial"/>
          <w:i/>
          <w:iCs/>
          <w:color w:val="09192C" w:themeColor="text2" w:themeShade="80"/>
          <w:sz w:val="22"/>
          <w:szCs w:val="22"/>
          <w:lang w:eastAsia="en-US"/>
        </w:rPr>
        <w:t>(elektronikus okirat esetén nem releváns)</w:t>
      </w:r>
      <w:bookmarkEnd w:id="5"/>
    </w:p>
    <w:p w14:paraId="6181D74D" w14:textId="77777777" w:rsidR="00DD7A47" w:rsidRPr="00D34A08" w:rsidRDefault="00DD7A47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Megállapodás a Projekt tárgyában kiadott Támogatói okirat elválaszthatatlan részét képezi.</w:t>
      </w:r>
    </w:p>
    <w:p w14:paraId="4D2D7EBC" w14:textId="77777777" w:rsidR="00DD7A47" w:rsidRPr="00D34A08" w:rsidRDefault="00DD7A47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Jelen Megállapodásban nem szabályozott kérdésekben a vonatkozó magyar jogszabályok rendelkezései az irányadók.</w:t>
      </w:r>
    </w:p>
    <w:p w14:paraId="6563E35D" w14:textId="77777777" w:rsidR="00DD7A47" w:rsidRPr="00D34A08" w:rsidRDefault="00DD7A47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Tagok képviseletében aláíró személyek kijelentik és aláírási címpéldányaikkal igazolják, hogy a jelen Megállapodás 3. pontjában feltüntetettek szerint jogosultak a Tag képviseletére, továbbá ennek alapján a jelen Megállapodás megkötésére és aláírására. A Tagok képviseletében aláíró személyek kijelentik továbbá, hogy a testületi szerveik részéről a jelen Megállapodás megkötéséhez szükséges felhatalmazásokkal rendelkeznek és harmadik személyeknek semminemű olyan jogosultsága nincs, amely a Tag részéről megakadályozná vagy bármiben korlátozná a jelen Megállapodás megkötését, és az abban foglalt kötelezettségek maradéktalan teljesítését.</w:t>
      </w:r>
    </w:p>
    <w:p w14:paraId="7CCFA4EE" w14:textId="59F25D15" w:rsidR="00A34720" w:rsidRPr="00D34A08" w:rsidRDefault="00DD7A47">
      <w:pPr>
        <w:numPr>
          <w:ilvl w:val="1"/>
          <w:numId w:val="8"/>
        </w:numPr>
        <w:tabs>
          <w:tab w:val="left" w:pos="4140"/>
        </w:tabs>
        <w:spacing w:before="240" w:after="240" w:line="240" w:lineRule="auto"/>
        <w:ind w:left="709" w:hanging="567"/>
        <w:jc w:val="both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A Tagok képviseletében aláíró személyek kijelentik, hogy a Megállapodást átolvasták, és közös értelmezés után, mint akaratukkal és elhangzott nyilatkozataikkal mindenben megegyezőt, aláírták.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</w:tblGrid>
      <w:tr w:rsidR="00CD2071" w:rsidRPr="00D34A08" w14:paraId="04165CD5" w14:textId="77777777" w:rsidTr="00D65FB0">
        <w:trPr>
          <w:jc w:val="center"/>
        </w:trPr>
        <w:tc>
          <w:tcPr>
            <w:tcW w:w="4111" w:type="dxa"/>
          </w:tcPr>
          <w:p w14:paraId="628DEFA2" w14:textId="1F21A203" w:rsidR="00DA1A93" w:rsidRPr="00D34A08" w:rsidRDefault="00DA1A93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Konzorciumvezető</w:t>
            </w: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7A2F10FC" w14:textId="77777777" w:rsidR="00DA1A93" w:rsidRPr="00D34A08" w:rsidRDefault="00DA1A93">
            <w:pPr>
              <w:spacing w:line="240" w:lineRule="auto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7AAB8C67" w14:textId="77777777" w:rsidR="00DA1A93" w:rsidRPr="00D34A08" w:rsidRDefault="00DA1A93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22364B2C" w14:textId="686CB50E" w:rsidR="00DA1A93" w:rsidRPr="00D34A08" w:rsidRDefault="00D65FB0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dr. Szalay László</w:t>
            </w:r>
          </w:p>
          <w:p w14:paraId="17EEA54A" w14:textId="634ED1C7" w:rsidR="00DA1A93" w:rsidRPr="00D34A08" w:rsidRDefault="00D65FB0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3947B43E" w14:textId="6B7653C8" w:rsidR="00DA1A93" w:rsidRPr="00D34A08" w:rsidRDefault="00D65FB0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Dunaharaszti Város Ö</w:t>
            </w:r>
            <w:r w:rsidR="00DA1A93"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nkormányzat</w:t>
            </w: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a</w:t>
            </w:r>
          </w:p>
          <w:p w14:paraId="0EDA7662" w14:textId="77777777" w:rsidR="00DA1A93" w:rsidRPr="00D34A08" w:rsidRDefault="00DA1A93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6DFC487E" w14:textId="77777777" w:rsidR="00DA1A93" w:rsidRPr="00D34A08" w:rsidRDefault="00DA1A93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02760123" w14:textId="77777777" w:rsidR="00DA1A93" w:rsidRPr="00D34A08" w:rsidRDefault="00DA1A93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68F404EF" w14:textId="77777777" w:rsidR="00DA1A93" w:rsidRPr="00D34A08" w:rsidRDefault="00DA1A93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b/>
          <w:color w:val="09192C" w:themeColor="text2" w:themeShade="80"/>
          <w:sz w:val="22"/>
          <w:szCs w:val="22"/>
          <w:lang w:eastAsia="en-US"/>
        </w:rPr>
        <w:t>Pénzügyi ellenjegyzés</w:t>
      </w: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:</w:t>
      </w:r>
    </w:p>
    <w:p w14:paraId="746E4670" w14:textId="77777777" w:rsidR="00DA1A93" w:rsidRPr="00D34A08" w:rsidRDefault="00DA1A93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459130BF" w14:textId="77777777" w:rsidR="00DA1A93" w:rsidRPr="00D34A08" w:rsidRDefault="00DA1A93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……………………………………….</w:t>
      </w:r>
    </w:p>
    <w:p w14:paraId="6E07E52D" w14:textId="4767657D" w:rsidR="00DA1A93" w:rsidRPr="00D34A08" w:rsidRDefault="00D65FB0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proofErr w:type="spellStart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Gavaldiné</w:t>
      </w:r>
      <w:proofErr w:type="spellEnd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</w:t>
      </w:r>
      <w:proofErr w:type="spellStart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Réder</w:t>
      </w:r>
      <w:proofErr w:type="spellEnd"/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 xml:space="preserve"> Henriett</w:t>
      </w:r>
    </w:p>
    <w:p w14:paraId="3FEFEEBA" w14:textId="7CC61564" w:rsidR="00DA1A93" w:rsidRPr="00D34A08" w:rsidRDefault="00D65FB0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gazdasági irodavezető</w:t>
      </w:r>
    </w:p>
    <w:p w14:paraId="79AA6AE0" w14:textId="77777777" w:rsidR="00D65FB0" w:rsidRPr="00D34A08" w:rsidRDefault="00D65FB0" w:rsidP="00D65FB0">
      <w:pPr>
        <w:spacing w:line="240" w:lineRule="auto"/>
        <w:ind w:left="788" w:hanging="431"/>
        <w:jc w:val="center"/>
        <w:rPr>
          <w:rFonts w:ascii="Aptos" w:eastAsia="Times New Roman" w:hAnsi="Aptos" w:cs="Arial"/>
          <w:iCs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iCs/>
          <w:color w:val="09192C" w:themeColor="text2" w:themeShade="80"/>
          <w:sz w:val="22"/>
          <w:szCs w:val="22"/>
          <w:lang w:eastAsia="en-US"/>
        </w:rPr>
        <w:t>Dunaharaszti Város Önkormányzata</w:t>
      </w:r>
    </w:p>
    <w:p w14:paraId="6B3F2EC8" w14:textId="77777777" w:rsidR="00DA1A93" w:rsidRPr="00D34A08" w:rsidRDefault="00DA1A93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p w14:paraId="71F29F45" w14:textId="77777777" w:rsidR="00DA1A93" w:rsidRPr="00D34A08" w:rsidRDefault="00DA1A93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  <w:r w:rsidRPr="00D34A08"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  <w:t>2025. …………………….</w:t>
      </w:r>
    </w:p>
    <w:p w14:paraId="5822A57B" w14:textId="77777777" w:rsidR="00DA1A93" w:rsidRPr="00D34A08" w:rsidRDefault="00DA1A93" w:rsidP="00DA1A93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253"/>
        <w:gridCol w:w="4536"/>
      </w:tblGrid>
      <w:tr w:rsidR="003C7B65" w:rsidRPr="00D34A08" w14:paraId="7850DCDA" w14:textId="77777777" w:rsidTr="0038710A">
        <w:trPr>
          <w:jc w:val="center"/>
        </w:trPr>
        <w:tc>
          <w:tcPr>
            <w:tcW w:w="4253" w:type="dxa"/>
          </w:tcPr>
          <w:p w14:paraId="443351A6" w14:textId="7D213C6F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Konzorciumi Tag</w:t>
            </w:r>
            <w:r w:rsidR="005769B0"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 </w:t>
            </w:r>
            <w:r w:rsidR="00D65FB0"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2</w:t>
            </w: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7FD031B4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710FD5E0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554D3BCB" w14:textId="77777777" w:rsidR="00D65FB0" w:rsidRPr="00D34A08" w:rsidRDefault="00D65FB0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Tóth Zoltán József </w:t>
            </w:r>
          </w:p>
          <w:p w14:paraId="3496C8ED" w14:textId="77777777" w:rsidR="00D65FB0" w:rsidRPr="00D34A08" w:rsidRDefault="00D65FB0" w:rsidP="00D65FB0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FDAF229" w14:textId="7F187A83" w:rsidR="00DA1A93" w:rsidRPr="00D34A08" w:rsidRDefault="00D65FB0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Tököl Város Önkormányzata</w:t>
            </w:r>
          </w:p>
          <w:p w14:paraId="6D88E835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2751C4FA" w14:textId="77777777" w:rsidR="00DA1A93" w:rsidRPr="00D34A08" w:rsidRDefault="00DA1A93" w:rsidP="00F901B7">
            <w:pPr>
              <w:tabs>
                <w:tab w:val="left" w:pos="4140"/>
              </w:tabs>
              <w:spacing w:line="240" w:lineRule="auto"/>
              <w:ind w:left="788" w:hanging="431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06FE80D8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6CA17FA9" w14:textId="7B4EFF39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Konzorciumi Tag</w:t>
            </w:r>
            <w:r w:rsidR="005769B0"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 </w:t>
            </w:r>
            <w:r w:rsidR="0038710A"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3</w:t>
            </w: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0AAB6225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6BE0E0B5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74D479F6" w14:textId="77777777" w:rsidR="0038710A" w:rsidRPr="00D34A08" w:rsidRDefault="0038710A" w:rsidP="00D65FB0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dr. </w:t>
            </w:r>
            <w:proofErr w:type="spellStart"/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Riebl</w:t>
            </w:r>
            <w:proofErr w:type="spellEnd"/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 Antal </w:t>
            </w:r>
          </w:p>
          <w:p w14:paraId="06C9FFE3" w14:textId="5BC6CDDD" w:rsidR="00D65FB0" w:rsidRPr="00D34A08" w:rsidRDefault="00D65FB0" w:rsidP="00D65FB0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2F045B6" w14:textId="08B1166E" w:rsidR="00DA1A93" w:rsidRPr="00D34A08" w:rsidRDefault="0038710A" w:rsidP="0038710A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Délegyháza Község Önkormányzata</w:t>
            </w:r>
          </w:p>
          <w:p w14:paraId="66AF293D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68CDE5FF" w14:textId="77777777" w:rsidR="00DA1A93" w:rsidRPr="00D34A08" w:rsidRDefault="00DA1A93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3CD5FCD2" w14:textId="77777777" w:rsidR="00DA1A93" w:rsidRPr="00D34A08" w:rsidRDefault="00DA1A93" w:rsidP="00F901B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  <w:tr w:rsidR="0038710A" w:rsidRPr="00D34A08" w14:paraId="1C3CBF28" w14:textId="77777777" w:rsidTr="0038710A">
        <w:trPr>
          <w:jc w:val="center"/>
        </w:trPr>
        <w:tc>
          <w:tcPr>
            <w:tcW w:w="4253" w:type="dxa"/>
          </w:tcPr>
          <w:p w14:paraId="4C46C01C" w14:textId="08E5A4AB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Konzorciumi Tag 4:</w:t>
            </w:r>
          </w:p>
          <w:p w14:paraId="5144C50B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56480CCA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0C29EEF5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Zsiros Viktor </w:t>
            </w:r>
          </w:p>
          <w:p w14:paraId="43A76CCD" w14:textId="4CEF1C9F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0905D4D6" w14:textId="1D663454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Majosháza Község</w:t>
            </w:r>
            <w:r w:rsidRPr="00D34A08">
              <w:rPr>
                <w:lang w:val="en-US"/>
              </w:rPr>
              <w:t xml:space="preserve"> </w:t>
            </w: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Önkormányzata</w:t>
            </w:r>
          </w:p>
          <w:p w14:paraId="3FC2B97C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204BB5AB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138516B3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73C47FA1" w14:textId="0D9529CC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Konzorciumi Tag 5:</w:t>
            </w:r>
          </w:p>
          <w:p w14:paraId="546142F1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3251F058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571F28A6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Fáki László </w:t>
            </w:r>
          </w:p>
          <w:p w14:paraId="5D241DEB" w14:textId="756FA523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4D9CAFB7" w14:textId="6295A8D8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Szigethalom Város Önkormányzata</w:t>
            </w:r>
          </w:p>
          <w:p w14:paraId="0F0DD62D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20DE35E5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6749FB5B" w14:textId="77777777" w:rsidR="0038710A" w:rsidRPr="00D34A08" w:rsidRDefault="0038710A" w:rsidP="00F901B7">
            <w:pPr>
              <w:tabs>
                <w:tab w:val="left" w:pos="4140"/>
              </w:tabs>
              <w:spacing w:line="240" w:lineRule="auto"/>
              <w:ind w:left="788" w:hanging="431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  <w:tr w:rsidR="0038710A" w:rsidRPr="00D34A08" w14:paraId="40627895" w14:textId="77777777" w:rsidTr="0038710A">
        <w:trPr>
          <w:jc w:val="center"/>
        </w:trPr>
        <w:tc>
          <w:tcPr>
            <w:tcW w:w="4253" w:type="dxa"/>
          </w:tcPr>
          <w:p w14:paraId="617E26FD" w14:textId="761E3B32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Konzorciumi Tag 6:</w:t>
            </w:r>
          </w:p>
          <w:p w14:paraId="3FAAA05C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0FD6CB35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57271859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Nagy Barnabás Lajos </w:t>
            </w:r>
          </w:p>
          <w:p w14:paraId="7AC12BE3" w14:textId="09A9EE49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FBD9966" w14:textId="153AD56D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Halásztelek Város</w:t>
            </w:r>
            <w:r w:rsidRPr="00D34A08">
              <w:rPr>
                <w:lang w:val="en-US"/>
              </w:rPr>
              <w:t xml:space="preserve"> </w:t>
            </w: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Önkormányzata</w:t>
            </w:r>
          </w:p>
          <w:p w14:paraId="07B2DAAA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37B61DA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184BF59B" w14:textId="77777777" w:rsidR="0038710A" w:rsidRPr="00D34A08" w:rsidRDefault="0038710A" w:rsidP="00F901B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3519F694" w14:textId="6B763A08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Konzorciumi Tag 7:</w:t>
            </w:r>
          </w:p>
          <w:p w14:paraId="4015593E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0E0D7253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3BE01464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Zsolnai Pál </w:t>
            </w:r>
          </w:p>
          <w:p w14:paraId="308A9E2C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0E2CF5B" w14:textId="5A7CC503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Taksony Nagyközség Önkormányzata</w:t>
            </w:r>
          </w:p>
          <w:p w14:paraId="2839B9F1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499F0AE6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20E65BF5" w14:textId="2321F48D" w:rsidR="0038710A" w:rsidRPr="00D34A08" w:rsidRDefault="0038710A" w:rsidP="00F901B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  <w:tr w:rsidR="0038710A" w:rsidRPr="0038710A" w14:paraId="0368CFFF" w14:textId="77777777" w:rsidTr="0038710A">
        <w:trPr>
          <w:jc w:val="center"/>
        </w:trPr>
        <w:tc>
          <w:tcPr>
            <w:tcW w:w="4253" w:type="dxa"/>
          </w:tcPr>
          <w:p w14:paraId="1CB8B6E9" w14:textId="0CADDA46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Konzorciumi Tag 8:</w:t>
            </w:r>
          </w:p>
          <w:p w14:paraId="754DC6C2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43CEF092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1CD15CF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Keresztesi Balázs </w:t>
            </w:r>
          </w:p>
          <w:p w14:paraId="318B9D00" w14:textId="51A71492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20E1A93D" w14:textId="14B0DA5C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Dunavarsány Város Önkormányzata </w:t>
            </w:r>
          </w:p>
          <w:p w14:paraId="714ABE28" w14:textId="11345D08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B6E00FC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2628B883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4D0B80C8" w14:textId="68AF9DA3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4D585664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50F71D15" w14:textId="77777777" w:rsidR="0038710A" w:rsidRPr="00D34A08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14:paraId="402BEC51" w14:textId="396C6479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Konzorciumi Tag 9:</w:t>
            </w:r>
          </w:p>
          <w:p w14:paraId="7015B6A4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0C0C9BE8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2678067C" w14:textId="77777777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Nagy János </w:t>
            </w:r>
          </w:p>
          <w:p w14:paraId="6EF6E2B3" w14:textId="665D5AFA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1063E331" w14:textId="741E5A4D" w:rsidR="0038710A" w:rsidRPr="00D34A08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Szigetszentmiklós Város Önkormányzata</w:t>
            </w:r>
          </w:p>
          <w:p w14:paraId="43C66E6B" w14:textId="630F9382" w:rsidR="0038710A" w:rsidRPr="0038710A" w:rsidRDefault="0038710A" w:rsidP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D34A08"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2B92703A" w14:textId="77777777" w:rsidR="0038710A" w:rsidRDefault="0038710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05C17E7C" w14:textId="77777777" w:rsidR="00392005" w:rsidRDefault="0039200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65F4B34B" w14:textId="343F5CF1" w:rsidR="00392005" w:rsidRPr="0038710A" w:rsidRDefault="00392005" w:rsidP="0039200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2E86C60E" w14:textId="77777777" w:rsidR="00392005" w:rsidRPr="0038710A" w:rsidRDefault="0039200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2F42EB05" w14:textId="55F48B8E" w:rsidR="007E0DF0" w:rsidRPr="00CD2071" w:rsidRDefault="007E0DF0" w:rsidP="00A34720">
      <w:pPr>
        <w:rPr>
          <w:color w:val="09192C" w:themeColor="text2" w:themeShade="80"/>
        </w:rPr>
      </w:pPr>
    </w:p>
    <w:sectPr w:rsidR="007E0DF0" w:rsidRPr="00CD2071" w:rsidSect="001A6B4A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0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094CE" w14:textId="77777777" w:rsidR="00ED6099" w:rsidRDefault="00ED6099" w:rsidP="008531CD">
      <w:r>
        <w:separator/>
      </w:r>
    </w:p>
  </w:endnote>
  <w:endnote w:type="continuationSeparator" w:id="0">
    <w:p w14:paraId="5059B500" w14:textId="77777777" w:rsidR="00ED6099" w:rsidRDefault="00ED6099" w:rsidP="008531CD">
      <w:r>
        <w:continuationSeparator/>
      </w:r>
    </w:p>
  </w:endnote>
  <w:endnote w:type="continuationNotice" w:id="1">
    <w:p w14:paraId="31CDAAE9" w14:textId="77777777" w:rsidR="00ED6099" w:rsidRDefault="00ED60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D5CF" w14:textId="05133FD1" w:rsidR="00370760" w:rsidRPr="001B7C39" w:rsidRDefault="00370760" w:rsidP="003964A8">
    <w:pPr>
      <w:pStyle w:val="llb"/>
      <w:jc w:val="center"/>
      <w:rPr>
        <w:rFonts w:cs="Times New Roman"/>
        <w:color w:val="4F81BD"/>
        <w:sz w:val="22"/>
        <w:szCs w:val="22"/>
      </w:rPr>
    </w:pPr>
    <w:r w:rsidRPr="001B7C39">
      <w:rPr>
        <w:rFonts w:cs="Times New Roman"/>
        <w:color w:val="4F81BD"/>
        <w:sz w:val="22"/>
        <w:szCs w:val="22"/>
      </w:rPr>
      <w:fldChar w:fldCharType="begin"/>
    </w:r>
    <w:r w:rsidRPr="001B7C39">
      <w:rPr>
        <w:rFonts w:cs="Times New Roman"/>
        <w:color w:val="4F81BD"/>
        <w:sz w:val="22"/>
        <w:szCs w:val="22"/>
      </w:rPr>
      <w:instrText>PAGE   \* MERGEFORMAT</w:instrText>
    </w:r>
    <w:r w:rsidRPr="001B7C39">
      <w:rPr>
        <w:rFonts w:cs="Times New Roman"/>
        <w:color w:val="4F81BD"/>
        <w:sz w:val="22"/>
        <w:szCs w:val="22"/>
      </w:rPr>
      <w:fldChar w:fldCharType="separate"/>
    </w:r>
    <w:r w:rsidR="0085190F" w:rsidRPr="001B7C39">
      <w:rPr>
        <w:rFonts w:cs="Times New Roman"/>
        <w:noProof/>
        <w:color w:val="4F81BD"/>
        <w:sz w:val="22"/>
        <w:szCs w:val="22"/>
      </w:rPr>
      <w:t>7</w:t>
    </w:r>
    <w:r w:rsidRPr="001B7C39">
      <w:rPr>
        <w:rFonts w:cs="Times New Roman"/>
        <w:color w:val="4F81BD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234A6" w14:textId="1F6BF797" w:rsidR="00E31F24" w:rsidRPr="00A34720" w:rsidRDefault="00E31F24" w:rsidP="00C5587D">
    <w:pPr>
      <w:pStyle w:val="llb"/>
      <w:jc w:val="center"/>
      <w:rPr>
        <w:rFonts w:cs="Times New Roman"/>
        <w:color w:val="4F81BD"/>
        <w:sz w:val="22"/>
        <w:szCs w:val="22"/>
      </w:rPr>
    </w:pPr>
    <w:r w:rsidRPr="00A34720">
      <w:rPr>
        <w:rFonts w:cs="Times New Roman"/>
        <w:color w:val="4F81BD"/>
        <w:sz w:val="22"/>
        <w:szCs w:val="22"/>
      </w:rPr>
      <w:fldChar w:fldCharType="begin"/>
    </w:r>
    <w:r w:rsidRPr="00A34720">
      <w:rPr>
        <w:rFonts w:cs="Times New Roman"/>
        <w:color w:val="4F81BD"/>
        <w:sz w:val="22"/>
        <w:szCs w:val="22"/>
      </w:rPr>
      <w:instrText>PAGE   \* MERGEFORMAT</w:instrText>
    </w:r>
    <w:r w:rsidRPr="00A34720">
      <w:rPr>
        <w:rFonts w:cs="Times New Roman"/>
        <w:color w:val="4F81BD"/>
        <w:sz w:val="22"/>
        <w:szCs w:val="22"/>
      </w:rPr>
      <w:fldChar w:fldCharType="separate"/>
    </w:r>
    <w:r w:rsidR="0085190F">
      <w:rPr>
        <w:rFonts w:cs="Times New Roman"/>
        <w:noProof/>
        <w:color w:val="4F81BD"/>
        <w:sz w:val="22"/>
        <w:szCs w:val="22"/>
      </w:rPr>
      <w:t>1</w:t>
    </w:r>
    <w:r w:rsidRPr="00A34720">
      <w:rPr>
        <w:rFonts w:cs="Times New Roman"/>
        <w:color w:val="4F81BD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1912D" w14:textId="77777777" w:rsidR="00ED6099" w:rsidRDefault="00ED6099" w:rsidP="008531CD">
      <w:r>
        <w:separator/>
      </w:r>
    </w:p>
  </w:footnote>
  <w:footnote w:type="continuationSeparator" w:id="0">
    <w:p w14:paraId="6E18B5AD" w14:textId="77777777" w:rsidR="00ED6099" w:rsidRDefault="00ED6099" w:rsidP="008531CD">
      <w:r>
        <w:continuationSeparator/>
      </w:r>
    </w:p>
  </w:footnote>
  <w:footnote w:type="continuationNotice" w:id="1">
    <w:p w14:paraId="76403EE2" w14:textId="77777777" w:rsidR="00ED6099" w:rsidRDefault="00ED6099"/>
  </w:footnote>
  <w:footnote w:id="2">
    <w:p w14:paraId="15556E4E" w14:textId="0BFAF435" w:rsidR="00D40EB6" w:rsidRPr="004905AA" w:rsidRDefault="00D40EB6" w:rsidP="00D40EB6">
      <w:pPr>
        <w:pStyle w:val="Lbjegyzetszveg"/>
        <w:ind w:left="426" w:hanging="142"/>
        <w:rPr>
          <w:rFonts w:cs="Arial"/>
          <w:sz w:val="16"/>
          <w:szCs w:val="16"/>
        </w:rPr>
      </w:pPr>
      <w:r w:rsidRPr="007E44B3">
        <w:rPr>
          <w:rStyle w:val="Lbjegyzet-hivatkozs"/>
          <w:rFonts w:ascii="Verdana" w:hAnsi="Verdana"/>
          <w:sz w:val="16"/>
          <w:szCs w:val="16"/>
        </w:rPr>
        <w:footnoteRef/>
      </w:r>
      <w:r w:rsidRPr="00D34A34">
        <w:rPr>
          <w:rFonts w:ascii="Verdana" w:hAnsi="Verdana"/>
          <w:sz w:val="16"/>
          <w:szCs w:val="16"/>
        </w:rPr>
        <w:t xml:space="preserve"> </w:t>
      </w:r>
      <w:r w:rsidR="004905AA" w:rsidRPr="004905AA">
        <w:rPr>
          <w:sz w:val="16"/>
          <w:szCs w:val="16"/>
        </w:rPr>
        <w:t>Amennyiben szükséges, i</w:t>
      </w:r>
      <w:r w:rsidRPr="004905AA">
        <w:rPr>
          <w:rFonts w:cs="Arial"/>
          <w:bCs/>
          <w:iCs/>
          <w:color w:val="000000"/>
          <w:sz w:val="16"/>
          <w:szCs w:val="16"/>
        </w:rPr>
        <w:t>tt lehet részletezni a tulajdonjogokat, a használati jogokat és egyéb, más jogokat. A dolgokat és jogokat elegendő a támogatási igényben szereplő részletezettséggel megadni.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35133" w14:textId="0D8B9285" w:rsidR="00977558" w:rsidRDefault="00A3253E" w:rsidP="00977558">
    <w:pPr>
      <w:pStyle w:val="lfej"/>
      <w:jc w:val="center"/>
    </w:pPr>
    <w:r w:rsidRPr="00A3253E">
      <w:rPr>
        <w:rFonts w:ascii="Times New Roman" w:hAnsi="Times New Roman" w:cs="Times New Roman"/>
        <w:noProof/>
      </w:rPr>
      <w:drawing>
        <wp:inline distT="0" distB="0" distL="0" distR="0" wp14:anchorId="152B26E1" wp14:editId="217D1C7A">
          <wp:extent cx="1277007" cy="884954"/>
          <wp:effectExtent l="0" t="0" r="5715" b="4445"/>
          <wp:docPr id="1796267620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365" cy="890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7558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/Users/angelakitticseki/Desktop/K_T_M/GRAFIKA/VJP arculat/VJP-listajel.svg" style="width:7.5pt;height:6.75pt;visibility:visible" o:bullet="t">
        <v:imagedata r:id="rId1" o:title=""/>
      </v:shape>
    </w:pict>
  </w:numPicBullet>
  <w:abstractNum w:abstractNumId="0" w15:restartNumberingAfterBreak="0">
    <w:nsid w:val="120D2FD7"/>
    <w:multiLevelType w:val="multilevel"/>
    <w:tmpl w:val="55B46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5E22A9"/>
    <w:multiLevelType w:val="multilevel"/>
    <w:tmpl w:val="CCBA9580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Theme="minorHAnsi" w:hAnsiTheme="minorHAnsi" w:hint="default"/>
      </w:rPr>
    </w:lvl>
  </w:abstractNum>
  <w:abstractNum w:abstractNumId="2" w15:restartNumberingAfterBreak="0">
    <w:nsid w:val="1912740F"/>
    <w:multiLevelType w:val="hybridMultilevel"/>
    <w:tmpl w:val="A91C32BC"/>
    <w:lvl w:ilvl="0" w:tplc="CF8268D0">
      <w:start w:val="1"/>
      <w:numFmt w:val="lowerLetter"/>
      <w:pStyle w:val="Listaszerbekezds1"/>
      <w:lvlText w:val="%1)"/>
      <w:lvlJc w:val="left"/>
      <w:pPr>
        <w:ind w:left="720" w:hanging="360"/>
      </w:pPr>
      <w:rPr>
        <w:rFonts w:ascii="Jost" w:hAnsi="Jost" w:hint="default"/>
        <w:color w:val="55728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E4657"/>
    <w:multiLevelType w:val="multilevel"/>
    <w:tmpl w:val="E62CDE1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1222253"/>
    <w:multiLevelType w:val="hybridMultilevel"/>
    <w:tmpl w:val="C71AB2F2"/>
    <w:lvl w:ilvl="0" w:tplc="A6467864">
      <w:start w:val="1"/>
      <w:numFmt w:val="bullet"/>
      <w:pStyle w:val="felsorols"/>
      <w:lvlText w:val=""/>
      <w:lvlPicBulletId w:val="0"/>
      <w:lvlJc w:val="left"/>
      <w:pPr>
        <w:ind w:left="720" w:hanging="663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F7B5E"/>
    <w:multiLevelType w:val="hybridMultilevel"/>
    <w:tmpl w:val="47642BFC"/>
    <w:lvl w:ilvl="0" w:tplc="CF5EFFCC">
      <w:start w:val="1"/>
      <w:numFmt w:val="upperLetter"/>
      <w:pStyle w:val="Listaszerbekezds"/>
      <w:lvlText w:val="%1."/>
      <w:lvlJc w:val="left"/>
      <w:pPr>
        <w:ind w:left="1004" w:hanging="360"/>
      </w:pPr>
      <w:rPr>
        <w:color w:val="55728A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81529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D611A45"/>
    <w:multiLevelType w:val="multilevel"/>
    <w:tmpl w:val="E488F2EA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Theme="minorHAnsi" w:hAnsiTheme="minorHAnsi" w:hint="default"/>
      </w:rPr>
    </w:lvl>
  </w:abstractNum>
  <w:abstractNum w:abstractNumId="8" w15:restartNumberingAfterBreak="0">
    <w:nsid w:val="65F10D9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C12BEA"/>
    <w:multiLevelType w:val="multilevel"/>
    <w:tmpl w:val="C74A0C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ABC7772"/>
    <w:multiLevelType w:val="multilevel"/>
    <w:tmpl w:val="E0441B84"/>
    <w:lvl w:ilvl="0">
      <w:start w:val="9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E046D6E"/>
    <w:multiLevelType w:val="multilevel"/>
    <w:tmpl w:val="B6B841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2F97DDE"/>
    <w:multiLevelType w:val="multilevel"/>
    <w:tmpl w:val="17D0F24C"/>
    <w:lvl w:ilvl="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Theme="minorHAnsi" w:hAnsiTheme="minorHAnsi" w:hint="default"/>
      </w:rPr>
    </w:lvl>
  </w:abstractNum>
  <w:abstractNum w:abstractNumId="13" w15:restartNumberingAfterBreak="0">
    <w:nsid w:val="7FB50D79"/>
    <w:multiLevelType w:val="multilevel"/>
    <w:tmpl w:val="51E896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26185014">
    <w:abstractNumId w:val="4"/>
  </w:num>
  <w:num w:numId="2" w16cid:durableId="690566570">
    <w:abstractNumId w:val="5"/>
  </w:num>
  <w:num w:numId="3" w16cid:durableId="69544145">
    <w:abstractNumId w:val="2"/>
  </w:num>
  <w:num w:numId="4" w16cid:durableId="968049840">
    <w:abstractNumId w:val="8"/>
  </w:num>
  <w:num w:numId="5" w16cid:durableId="505629757">
    <w:abstractNumId w:val="13"/>
  </w:num>
  <w:num w:numId="6" w16cid:durableId="200558513">
    <w:abstractNumId w:val="0"/>
  </w:num>
  <w:num w:numId="7" w16cid:durableId="1500927496">
    <w:abstractNumId w:val="3"/>
  </w:num>
  <w:num w:numId="8" w16cid:durableId="108622594">
    <w:abstractNumId w:val="10"/>
  </w:num>
  <w:num w:numId="9" w16cid:durableId="1522738238">
    <w:abstractNumId w:val="6"/>
  </w:num>
  <w:num w:numId="10" w16cid:durableId="1663852360">
    <w:abstractNumId w:val="1"/>
  </w:num>
  <w:num w:numId="11" w16cid:durableId="1545674566">
    <w:abstractNumId w:val="7"/>
  </w:num>
  <w:num w:numId="12" w16cid:durableId="4721562">
    <w:abstractNumId w:val="11"/>
  </w:num>
  <w:num w:numId="13" w16cid:durableId="22874938">
    <w:abstractNumId w:val="12"/>
  </w:num>
  <w:num w:numId="14" w16cid:durableId="65865103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044"/>
    <w:rsid w:val="00000974"/>
    <w:rsid w:val="00001EAD"/>
    <w:rsid w:val="00002462"/>
    <w:rsid w:val="000028A3"/>
    <w:rsid w:val="000030E1"/>
    <w:rsid w:val="000037F8"/>
    <w:rsid w:val="00003F58"/>
    <w:rsid w:val="00007C89"/>
    <w:rsid w:val="00007D2C"/>
    <w:rsid w:val="00007E7F"/>
    <w:rsid w:val="000105B6"/>
    <w:rsid w:val="00011261"/>
    <w:rsid w:val="00011AD5"/>
    <w:rsid w:val="000146E9"/>
    <w:rsid w:val="00015383"/>
    <w:rsid w:val="0001539E"/>
    <w:rsid w:val="00015474"/>
    <w:rsid w:val="000154EB"/>
    <w:rsid w:val="000158E8"/>
    <w:rsid w:val="00016069"/>
    <w:rsid w:val="0001706A"/>
    <w:rsid w:val="00017C70"/>
    <w:rsid w:val="00017E4B"/>
    <w:rsid w:val="000202E7"/>
    <w:rsid w:val="000208F4"/>
    <w:rsid w:val="00021BE0"/>
    <w:rsid w:val="00021D24"/>
    <w:rsid w:val="000231F7"/>
    <w:rsid w:val="000233A3"/>
    <w:rsid w:val="00023934"/>
    <w:rsid w:val="00023AA2"/>
    <w:rsid w:val="00024A88"/>
    <w:rsid w:val="00024E02"/>
    <w:rsid w:val="00024EC0"/>
    <w:rsid w:val="000258A6"/>
    <w:rsid w:val="0002655B"/>
    <w:rsid w:val="00027506"/>
    <w:rsid w:val="0003061C"/>
    <w:rsid w:val="00031DA3"/>
    <w:rsid w:val="00031DE8"/>
    <w:rsid w:val="0003226C"/>
    <w:rsid w:val="00032967"/>
    <w:rsid w:val="00033830"/>
    <w:rsid w:val="00033ED0"/>
    <w:rsid w:val="00034097"/>
    <w:rsid w:val="00035502"/>
    <w:rsid w:val="000360E0"/>
    <w:rsid w:val="00037257"/>
    <w:rsid w:val="0004077D"/>
    <w:rsid w:val="00040811"/>
    <w:rsid w:val="00040B1B"/>
    <w:rsid w:val="00041D02"/>
    <w:rsid w:val="00041D71"/>
    <w:rsid w:val="000432EA"/>
    <w:rsid w:val="000449A0"/>
    <w:rsid w:val="00045FCA"/>
    <w:rsid w:val="000502BD"/>
    <w:rsid w:val="00051E2C"/>
    <w:rsid w:val="0005384B"/>
    <w:rsid w:val="0005454E"/>
    <w:rsid w:val="00054869"/>
    <w:rsid w:val="0005562C"/>
    <w:rsid w:val="00055750"/>
    <w:rsid w:val="0005674F"/>
    <w:rsid w:val="00057734"/>
    <w:rsid w:val="00057BAD"/>
    <w:rsid w:val="00060A05"/>
    <w:rsid w:val="00060EB0"/>
    <w:rsid w:val="000610BF"/>
    <w:rsid w:val="00062AC4"/>
    <w:rsid w:val="0006307E"/>
    <w:rsid w:val="0006489A"/>
    <w:rsid w:val="00064C22"/>
    <w:rsid w:val="00064C3E"/>
    <w:rsid w:val="00065571"/>
    <w:rsid w:val="00065E28"/>
    <w:rsid w:val="00065F8E"/>
    <w:rsid w:val="0006639D"/>
    <w:rsid w:val="00067351"/>
    <w:rsid w:val="00070060"/>
    <w:rsid w:val="000706D4"/>
    <w:rsid w:val="000717D5"/>
    <w:rsid w:val="000729A9"/>
    <w:rsid w:val="000735C9"/>
    <w:rsid w:val="00073D82"/>
    <w:rsid w:val="00074B80"/>
    <w:rsid w:val="00074E2D"/>
    <w:rsid w:val="0007671B"/>
    <w:rsid w:val="00076A30"/>
    <w:rsid w:val="00076C27"/>
    <w:rsid w:val="00077296"/>
    <w:rsid w:val="00080367"/>
    <w:rsid w:val="000803C0"/>
    <w:rsid w:val="000804EC"/>
    <w:rsid w:val="000814FE"/>
    <w:rsid w:val="0008253F"/>
    <w:rsid w:val="00082AB6"/>
    <w:rsid w:val="000835E8"/>
    <w:rsid w:val="00085545"/>
    <w:rsid w:val="000862B3"/>
    <w:rsid w:val="00086FEF"/>
    <w:rsid w:val="00090A02"/>
    <w:rsid w:val="00090D9B"/>
    <w:rsid w:val="00090F6C"/>
    <w:rsid w:val="00091130"/>
    <w:rsid w:val="000912D1"/>
    <w:rsid w:val="000926A1"/>
    <w:rsid w:val="0009278E"/>
    <w:rsid w:val="0009297D"/>
    <w:rsid w:val="00092C07"/>
    <w:rsid w:val="00092C25"/>
    <w:rsid w:val="00093C8A"/>
    <w:rsid w:val="00094C69"/>
    <w:rsid w:val="00095169"/>
    <w:rsid w:val="00095BA6"/>
    <w:rsid w:val="00096334"/>
    <w:rsid w:val="00097DD3"/>
    <w:rsid w:val="000A0AF8"/>
    <w:rsid w:val="000A0E57"/>
    <w:rsid w:val="000A142E"/>
    <w:rsid w:val="000A1446"/>
    <w:rsid w:val="000A359C"/>
    <w:rsid w:val="000A35CA"/>
    <w:rsid w:val="000A370A"/>
    <w:rsid w:val="000A519E"/>
    <w:rsid w:val="000A5778"/>
    <w:rsid w:val="000A5F83"/>
    <w:rsid w:val="000A6393"/>
    <w:rsid w:val="000A79D9"/>
    <w:rsid w:val="000B0556"/>
    <w:rsid w:val="000B08A2"/>
    <w:rsid w:val="000B14FB"/>
    <w:rsid w:val="000B2EC7"/>
    <w:rsid w:val="000B2F62"/>
    <w:rsid w:val="000B43E0"/>
    <w:rsid w:val="000B53E0"/>
    <w:rsid w:val="000B5F54"/>
    <w:rsid w:val="000B659D"/>
    <w:rsid w:val="000B67FD"/>
    <w:rsid w:val="000B7609"/>
    <w:rsid w:val="000C3088"/>
    <w:rsid w:val="000C464A"/>
    <w:rsid w:val="000C4812"/>
    <w:rsid w:val="000C6187"/>
    <w:rsid w:val="000C6D2A"/>
    <w:rsid w:val="000C7C8A"/>
    <w:rsid w:val="000D204E"/>
    <w:rsid w:val="000D2632"/>
    <w:rsid w:val="000D2B41"/>
    <w:rsid w:val="000D541C"/>
    <w:rsid w:val="000D6975"/>
    <w:rsid w:val="000D74F3"/>
    <w:rsid w:val="000D77F4"/>
    <w:rsid w:val="000D7DC1"/>
    <w:rsid w:val="000D7F3F"/>
    <w:rsid w:val="000E006F"/>
    <w:rsid w:val="000E0405"/>
    <w:rsid w:val="000E1A01"/>
    <w:rsid w:val="000E37BD"/>
    <w:rsid w:val="000E3B35"/>
    <w:rsid w:val="000E3B6F"/>
    <w:rsid w:val="000E4D40"/>
    <w:rsid w:val="000E5ABB"/>
    <w:rsid w:val="000E6BE7"/>
    <w:rsid w:val="000E7052"/>
    <w:rsid w:val="000E72EA"/>
    <w:rsid w:val="000E7D95"/>
    <w:rsid w:val="000F0A80"/>
    <w:rsid w:val="000F0C43"/>
    <w:rsid w:val="000F1142"/>
    <w:rsid w:val="000F1204"/>
    <w:rsid w:val="000F4571"/>
    <w:rsid w:val="000F51F2"/>
    <w:rsid w:val="000F5CAF"/>
    <w:rsid w:val="000F5E5D"/>
    <w:rsid w:val="000F6EC6"/>
    <w:rsid w:val="000F7B0B"/>
    <w:rsid w:val="000F7BBE"/>
    <w:rsid w:val="000F7F51"/>
    <w:rsid w:val="0010173F"/>
    <w:rsid w:val="00101E44"/>
    <w:rsid w:val="001021B5"/>
    <w:rsid w:val="001037A8"/>
    <w:rsid w:val="001038D3"/>
    <w:rsid w:val="00103E9A"/>
    <w:rsid w:val="0010504D"/>
    <w:rsid w:val="00105D3A"/>
    <w:rsid w:val="001064ED"/>
    <w:rsid w:val="00106999"/>
    <w:rsid w:val="00107C6E"/>
    <w:rsid w:val="00111C01"/>
    <w:rsid w:val="00111CBE"/>
    <w:rsid w:val="00111D24"/>
    <w:rsid w:val="00111F0F"/>
    <w:rsid w:val="00112337"/>
    <w:rsid w:val="0011383C"/>
    <w:rsid w:val="001157AC"/>
    <w:rsid w:val="001160F5"/>
    <w:rsid w:val="00116FAD"/>
    <w:rsid w:val="00117326"/>
    <w:rsid w:val="00117CD2"/>
    <w:rsid w:val="00120D2D"/>
    <w:rsid w:val="0012135E"/>
    <w:rsid w:val="00122761"/>
    <w:rsid w:val="0012339E"/>
    <w:rsid w:val="00123453"/>
    <w:rsid w:val="00123645"/>
    <w:rsid w:val="00125074"/>
    <w:rsid w:val="00125B76"/>
    <w:rsid w:val="00125F89"/>
    <w:rsid w:val="00127D44"/>
    <w:rsid w:val="0013064C"/>
    <w:rsid w:val="00132FB1"/>
    <w:rsid w:val="00133771"/>
    <w:rsid w:val="00134ECB"/>
    <w:rsid w:val="00134FB5"/>
    <w:rsid w:val="0013516F"/>
    <w:rsid w:val="001359C1"/>
    <w:rsid w:val="00136ED2"/>
    <w:rsid w:val="00136F66"/>
    <w:rsid w:val="001370FE"/>
    <w:rsid w:val="001405D0"/>
    <w:rsid w:val="00141E09"/>
    <w:rsid w:val="00142719"/>
    <w:rsid w:val="00143A1F"/>
    <w:rsid w:val="00144E02"/>
    <w:rsid w:val="001456EE"/>
    <w:rsid w:val="00145E42"/>
    <w:rsid w:val="001466AB"/>
    <w:rsid w:val="001469B3"/>
    <w:rsid w:val="00147307"/>
    <w:rsid w:val="0015091D"/>
    <w:rsid w:val="00152D75"/>
    <w:rsid w:val="001530CA"/>
    <w:rsid w:val="00153F44"/>
    <w:rsid w:val="001540C3"/>
    <w:rsid w:val="001540EB"/>
    <w:rsid w:val="00155127"/>
    <w:rsid w:val="001555F5"/>
    <w:rsid w:val="001556A9"/>
    <w:rsid w:val="00155D2B"/>
    <w:rsid w:val="001563E4"/>
    <w:rsid w:val="00156DEB"/>
    <w:rsid w:val="00156EEC"/>
    <w:rsid w:val="00160408"/>
    <w:rsid w:val="00160886"/>
    <w:rsid w:val="001613F7"/>
    <w:rsid w:val="001640D2"/>
    <w:rsid w:val="00164C46"/>
    <w:rsid w:val="0016684B"/>
    <w:rsid w:val="00167C2A"/>
    <w:rsid w:val="0017128E"/>
    <w:rsid w:val="001712E6"/>
    <w:rsid w:val="00172A20"/>
    <w:rsid w:val="00172B98"/>
    <w:rsid w:val="00172C22"/>
    <w:rsid w:val="00173FFD"/>
    <w:rsid w:val="0017434C"/>
    <w:rsid w:val="00174CB6"/>
    <w:rsid w:val="00175B59"/>
    <w:rsid w:val="00175FCE"/>
    <w:rsid w:val="001768AA"/>
    <w:rsid w:val="00177920"/>
    <w:rsid w:val="00177C65"/>
    <w:rsid w:val="00180E4C"/>
    <w:rsid w:val="00182E85"/>
    <w:rsid w:val="00183441"/>
    <w:rsid w:val="001849C3"/>
    <w:rsid w:val="0018549B"/>
    <w:rsid w:val="0018590A"/>
    <w:rsid w:val="00185AC4"/>
    <w:rsid w:val="00185FAD"/>
    <w:rsid w:val="001901C8"/>
    <w:rsid w:val="00192227"/>
    <w:rsid w:val="00192438"/>
    <w:rsid w:val="00192B8E"/>
    <w:rsid w:val="00192F3C"/>
    <w:rsid w:val="001940EC"/>
    <w:rsid w:val="001944E9"/>
    <w:rsid w:val="00194E70"/>
    <w:rsid w:val="00195DB2"/>
    <w:rsid w:val="00196973"/>
    <w:rsid w:val="00196D97"/>
    <w:rsid w:val="001976DA"/>
    <w:rsid w:val="001A053F"/>
    <w:rsid w:val="001A0F75"/>
    <w:rsid w:val="001A1033"/>
    <w:rsid w:val="001A1AD3"/>
    <w:rsid w:val="001A1ED2"/>
    <w:rsid w:val="001A27FC"/>
    <w:rsid w:val="001A3FAC"/>
    <w:rsid w:val="001A4476"/>
    <w:rsid w:val="001A44D7"/>
    <w:rsid w:val="001A6B4A"/>
    <w:rsid w:val="001A75F2"/>
    <w:rsid w:val="001A7B12"/>
    <w:rsid w:val="001A7F0E"/>
    <w:rsid w:val="001B02B7"/>
    <w:rsid w:val="001B073B"/>
    <w:rsid w:val="001B0E05"/>
    <w:rsid w:val="001B1109"/>
    <w:rsid w:val="001B117E"/>
    <w:rsid w:val="001B242D"/>
    <w:rsid w:val="001B273D"/>
    <w:rsid w:val="001B2A17"/>
    <w:rsid w:val="001B2D75"/>
    <w:rsid w:val="001B45CF"/>
    <w:rsid w:val="001B594C"/>
    <w:rsid w:val="001B66FE"/>
    <w:rsid w:val="001B7C39"/>
    <w:rsid w:val="001B7D19"/>
    <w:rsid w:val="001B7EA1"/>
    <w:rsid w:val="001C00D1"/>
    <w:rsid w:val="001C016A"/>
    <w:rsid w:val="001C2977"/>
    <w:rsid w:val="001C2EAB"/>
    <w:rsid w:val="001C2F35"/>
    <w:rsid w:val="001C31E2"/>
    <w:rsid w:val="001C3B0B"/>
    <w:rsid w:val="001C42D2"/>
    <w:rsid w:val="001C4A81"/>
    <w:rsid w:val="001C4CA1"/>
    <w:rsid w:val="001C5732"/>
    <w:rsid w:val="001C794A"/>
    <w:rsid w:val="001C7C00"/>
    <w:rsid w:val="001C7EA2"/>
    <w:rsid w:val="001D1310"/>
    <w:rsid w:val="001D15F8"/>
    <w:rsid w:val="001D1674"/>
    <w:rsid w:val="001D37C6"/>
    <w:rsid w:val="001D3BD0"/>
    <w:rsid w:val="001D47C4"/>
    <w:rsid w:val="001D6598"/>
    <w:rsid w:val="001D769B"/>
    <w:rsid w:val="001D7CD1"/>
    <w:rsid w:val="001E07B0"/>
    <w:rsid w:val="001E08DA"/>
    <w:rsid w:val="001E0BFB"/>
    <w:rsid w:val="001E12B4"/>
    <w:rsid w:val="001E1CFC"/>
    <w:rsid w:val="001E1E85"/>
    <w:rsid w:val="001E2218"/>
    <w:rsid w:val="001E224B"/>
    <w:rsid w:val="001E2B50"/>
    <w:rsid w:val="001E31AD"/>
    <w:rsid w:val="001E59BE"/>
    <w:rsid w:val="001E5AFC"/>
    <w:rsid w:val="001E5D1E"/>
    <w:rsid w:val="001E6F75"/>
    <w:rsid w:val="001E7EFA"/>
    <w:rsid w:val="001F0E63"/>
    <w:rsid w:val="001F0F26"/>
    <w:rsid w:val="001F1513"/>
    <w:rsid w:val="001F20A0"/>
    <w:rsid w:val="001F21F0"/>
    <w:rsid w:val="001F28D6"/>
    <w:rsid w:val="001F401F"/>
    <w:rsid w:val="001F4282"/>
    <w:rsid w:val="001F4506"/>
    <w:rsid w:val="001F5184"/>
    <w:rsid w:val="001F55FA"/>
    <w:rsid w:val="001F6982"/>
    <w:rsid w:val="001F72BE"/>
    <w:rsid w:val="002007CB"/>
    <w:rsid w:val="00200D24"/>
    <w:rsid w:val="00200EEC"/>
    <w:rsid w:val="002029CD"/>
    <w:rsid w:val="00202EF5"/>
    <w:rsid w:val="0020417C"/>
    <w:rsid w:val="00204871"/>
    <w:rsid w:val="002055DE"/>
    <w:rsid w:val="00205710"/>
    <w:rsid w:val="00207100"/>
    <w:rsid w:val="00207194"/>
    <w:rsid w:val="002076BE"/>
    <w:rsid w:val="002106F2"/>
    <w:rsid w:val="0021097C"/>
    <w:rsid w:val="0021216D"/>
    <w:rsid w:val="002125C1"/>
    <w:rsid w:val="00213431"/>
    <w:rsid w:val="00213510"/>
    <w:rsid w:val="00213EA2"/>
    <w:rsid w:val="00214521"/>
    <w:rsid w:val="00214951"/>
    <w:rsid w:val="00214D56"/>
    <w:rsid w:val="00215077"/>
    <w:rsid w:val="0021562D"/>
    <w:rsid w:val="00215F8A"/>
    <w:rsid w:val="002173DA"/>
    <w:rsid w:val="0022109D"/>
    <w:rsid w:val="00224CD4"/>
    <w:rsid w:val="00224E58"/>
    <w:rsid w:val="0022556D"/>
    <w:rsid w:val="002302EF"/>
    <w:rsid w:val="00230AEC"/>
    <w:rsid w:val="00230BD4"/>
    <w:rsid w:val="00230D9C"/>
    <w:rsid w:val="00231249"/>
    <w:rsid w:val="00231F23"/>
    <w:rsid w:val="0023209A"/>
    <w:rsid w:val="00232F26"/>
    <w:rsid w:val="0023467C"/>
    <w:rsid w:val="002349B0"/>
    <w:rsid w:val="00234C29"/>
    <w:rsid w:val="002351AE"/>
    <w:rsid w:val="002364EF"/>
    <w:rsid w:val="002367D5"/>
    <w:rsid w:val="0023709D"/>
    <w:rsid w:val="00240978"/>
    <w:rsid w:val="002413BB"/>
    <w:rsid w:val="00243379"/>
    <w:rsid w:val="00243384"/>
    <w:rsid w:val="00243ADE"/>
    <w:rsid w:val="00244EEE"/>
    <w:rsid w:val="00244F7B"/>
    <w:rsid w:val="00245864"/>
    <w:rsid w:val="00245E93"/>
    <w:rsid w:val="002464BD"/>
    <w:rsid w:val="00250D60"/>
    <w:rsid w:val="0025109C"/>
    <w:rsid w:val="0025123C"/>
    <w:rsid w:val="00251AE4"/>
    <w:rsid w:val="00252AA5"/>
    <w:rsid w:val="00252C18"/>
    <w:rsid w:val="00252E20"/>
    <w:rsid w:val="00253C99"/>
    <w:rsid w:val="00254236"/>
    <w:rsid w:val="00254514"/>
    <w:rsid w:val="002551D6"/>
    <w:rsid w:val="00255318"/>
    <w:rsid w:val="00256B75"/>
    <w:rsid w:val="002572A5"/>
    <w:rsid w:val="0025730B"/>
    <w:rsid w:val="0025771E"/>
    <w:rsid w:val="00257764"/>
    <w:rsid w:val="00257D7E"/>
    <w:rsid w:val="00262125"/>
    <w:rsid w:val="002632A1"/>
    <w:rsid w:val="00263318"/>
    <w:rsid w:val="00263970"/>
    <w:rsid w:val="0026449D"/>
    <w:rsid w:val="00265240"/>
    <w:rsid w:val="0026642D"/>
    <w:rsid w:val="0026656E"/>
    <w:rsid w:val="00266BE5"/>
    <w:rsid w:val="00270360"/>
    <w:rsid w:val="002720C7"/>
    <w:rsid w:val="0027397F"/>
    <w:rsid w:val="002739A2"/>
    <w:rsid w:val="00273B53"/>
    <w:rsid w:val="0027547B"/>
    <w:rsid w:val="002762A1"/>
    <w:rsid w:val="0027649A"/>
    <w:rsid w:val="00276FDE"/>
    <w:rsid w:val="00277B88"/>
    <w:rsid w:val="00280BCF"/>
    <w:rsid w:val="00280DF9"/>
    <w:rsid w:val="002817DF"/>
    <w:rsid w:val="00281AAA"/>
    <w:rsid w:val="00283749"/>
    <w:rsid w:val="002858E9"/>
    <w:rsid w:val="00286270"/>
    <w:rsid w:val="00287EB1"/>
    <w:rsid w:val="002914E0"/>
    <w:rsid w:val="00291FFF"/>
    <w:rsid w:val="002924CA"/>
    <w:rsid w:val="002926BE"/>
    <w:rsid w:val="002942B9"/>
    <w:rsid w:val="002948EE"/>
    <w:rsid w:val="00295019"/>
    <w:rsid w:val="002976B3"/>
    <w:rsid w:val="002A1EEA"/>
    <w:rsid w:val="002A286A"/>
    <w:rsid w:val="002A2C2B"/>
    <w:rsid w:val="002A32FC"/>
    <w:rsid w:val="002A3C39"/>
    <w:rsid w:val="002A4D27"/>
    <w:rsid w:val="002A4F0D"/>
    <w:rsid w:val="002A502A"/>
    <w:rsid w:val="002A534C"/>
    <w:rsid w:val="002A5480"/>
    <w:rsid w:val="002A5BF4"/>
    <w:rsid w:val="002A7392"/>
    <w:rsid w:val="002B021D"/>
    <w:rsid w:val="002B06F6"/>
    <w:rsid w:val="002B12FE"/>
    <w:rsid w:val="002B1DC9"/>
    <w:rsid w:val="002B461E"/>
    <w:rsid w:val="002B4DF3"/>
    <w:rsid w:val="002B5E8B"/>
    <w:rsid w:val="002B7233"/>
    <w:rsid w:val="002B79E7"/>
    <w:rsid w:val="002C2A9E"/>
    <w:rsid w:val="002C3892"/>
    <w:rsid w:val="002C4613"/>
    <w:rsid w:val="002C4CD3"/>
    <w:rsid w:val="002C4CF5"/>
    <w:rsid w:val="002C5A2E"/>
    <w:rsid w:val="002C73F9"/>
    <w:rsid w:val="002D15E2"/>
    <w:rsid w:val="002D22B8"/>
    <w:rsid w:val="002D2790"/>
    <w:rsid w:val="002D5487"/>
    <w:rsid w:val="002D5BCD"/>
    <w:rsid w:val="002D7602"/>
    <w:rsid w:val="002D7D00"/>
    <w:rsid w:val="002D7ED1"/>
    <w:rsid w:val="002E03FE"/>
    <w:rsid w:val="002E04EC"/>
    <w:rsid w:val="002E076E"/>
    <w:rsid w:val="002E0C25"/>
    <w:rsid w:val="002E137C"/>
    <w:rsid w:val="002E17D0"/>
    <w:rsid w:val="002E2A07"/>
    <w:rsid w:val="002E4425"/>
    <w:rsid w:val="002E6439"/>
    <w:rsid w:val="002E7586"/>
    <w:rsid w:val="002E7FD7"/>
    <w:rsid w:val="002F0FC8"/>
    <w:rsid w:val="002F1737"/>
    <w:rsid w:val="002F1A39"/>
    <w:rsid w:val="002F29F5"/>
    <w:rsid w:val="002F30A7"/>
    <w:rsid w:val="002F37FE"/>
    <w:rsid w:val="002F52B7"/>
    <w:rsid w:val="002F5435"/>
    <w:rsid w:val="002F5FB8"/>
    <w:rsid w:val="002F6FB5"/>
    <w:rsid w:val="002F71A6"/>
    <w:rsid w:val="002F728B"/>
    <w:rsid w:val="002F77C5"/>
    <w:rsid w:val="0030036D"/>
    <w:rsid w:val="00302369"/>
    <w:rsid w:val="00302417"/>
    <w:rsid w:val="00303A24"/>
    <w:rsid w:val="00304407"/>
    <w:rsid w:val="00304526"/>
    <w:rsid w:val="003055C4"/>
    <w:rsid w:val="0030663B"/>
    <w:rsid w:val="00306BC1"/>
    <w:rsid w:val="00307D8E"/>
    <w:rsid w:val="00312126"/>
    <w:rsid w:val="00312575"/>
    <w:rsid w:val="0031491C"/>
    <w:rsid w:val="00314B83"/>
    <w:rsid w:val="00314C8F"/>
    <w:rsid w:val="00315302"/>
    <w:rsid w:val="00315478"/>
    <w:rsid w:val="003154D0"/>
    <w:rsid w:val="00315836"/>
    <w:rsid w:val="00315CAE"/>
    <w:rsid w:val="00315E66"/>
    <w:rsid w:val="00316B90"/>
    <w:rsid w:val="00317972"/>
    <w:rsid w:val="00320728"/>
    <w:rsid w:val="00320FDC"/>
    <w:rsid w:val="003221F2"/>
    <w:rsid w:val="00322951"/>
    <w:rsid w:val="00323FB7"/>
    <w:rsid w:val="003259CE"/>
    <w:rsid w:val="003268E0"/>
    <w:rsid w:val="00326B5D"/>
    <w:rsid w:val="003302D6"/>
    <w:rsid w:val="003314CA"/>
    <w:rsid w:val="00332B02"/>
    <w:rsid w:val="00332CB4"/>
    <w:rsid w:val="00334F95"/>
    <w:rsid w:val="00336FEE"/>
    <w:rsid w:val="00337384"/>
    <w:rsid w:val="00337E1C"/>
    <w:rsid w:val="003415DA"/>
    <w:rsid w:val="003419E3"/>
    <w:rsid w:val="00342F01"/>
    <w:rsid w:val="00343732"/>
    <w:rsid w:val="00343B98"/>
    <w:rsid w:val="00343E8C"/>
    <w:rsid w:val="00344242"/>
    <w:rsid w:val="00344610"/>
    <w:rsid w:val="00346185"/>
    <w:rsid w:val="00346186"/>
    <w:rsid w:val="003464B6"/>
    <w:rsid w:val="00346553"/>
    <w:rsid w:val="00346C41"/>
    <w:rsid w:val="00350503"/>
    <w:rsid w:val="00351640"/>
    <w:rsid w:val="00351867"/>
    <w:rsid w:val="003518E6"/>
    <w:rsid w:val="003529DF"/>
    <w:rsid w:val="0035307C"/>
    <w:rsid w:val="003539B9"/>
    <w:rsid w:val="003547D1"/>
    <w:rsid w:val="0035564A"/>
    <w:rsid w:val="00355ACE"/>
    <w:rsid w:val="00355B15"/>
    <w:rsid w:val="003562A8"/>
    <w:rsid w:val="003567B0"/>
    <w:rsid w:val="003569A0"/>
    <w:rsid w:val="0035718F"/>
    <w:rsid w:val="003573F3"/>
    <w:rsid w:val="00357834"/>
    <w:rsid w:val="0036099E"/>
    <w:rsid w:val="00360A0D"/>
    <w:rsid w:val="00360B17"/>
    <w:rsid w:val="00360F55"/>
    <w:rsid w:val="003624BA"/>
    <w:rsid w:val="0036327A"/>
    <w:rsid w:val="003639C1"/>
    <w:rsid w:val="00363E9D"/>
    <w:rsid w:val="003646BF"/>
    <w:rsid w:val="003648D8"/>
    <w:rsid w:val="00364EC1"/>
    <w:rsid w:val="003654E3"/>
    <w:rsid w:val="00367CB0"/>
    <w:rsid w:val="00370760"/>
    <w:rsid w:val="00370980"/>
    <w:rsid w:val="00371373"/>
    <w:rsid w:val="0037146F"/>
    <w:rsid w:val="0037258A"/>
    <w:rsid w:val="003730CF"/>
    <w:rsid w:val="00373BB2"/>
    <w:rsid w:val="00373CDB"/>
    <w:rsid w:val="00373E46"/>
    <w:rsid w:val="0037445B"/>
    <w:rsid w:val="003746ED"/>
    <w:rsid w:val="00374CBC"/>
    <w:rsid w:val="00374E98"/>
    <w:rsid w:val="003757BE"/>
    <w:rsid w:val="00375841"/>
    <w:rsid w:val="00375E1F"/>
    <w:rsid w:val="00375FE4"/>
    <w:rsid w:val="00376EF2"/>
    <w:rsid w:val="00377C57"/>
    <w:rsid w:val="00377F90"/>
    <w:rsid w:val="00380710"/>
    <w:rsid w:val="00380AB3"/>
    <w:rsid w:val="00380B83"/>
    <w:rsid w:val="00381F51"/>
    <w:rsid w:val="003834F7"/>
    <w:rsid w:val="00383A2A"/>
    <w:rsid w:val="00383BB8"/>
    <w:rsid w:val="00383C6A"/>
    <w:rsid w:val="00384D79"/>
    <w:rsid w:val="00384E33"/>
    <w:rsid w:val="00385816"/>
    <w:rsid w:val="00385862"/>
    <w:rsid w:val="00386BCD"/>
    <w:rsid w:val="0038710A"/>
    <w:rsid w:val="00387391"/>
    <w:rsid w:val="003901AE"/>
    <w:rsid w:val="0039077B"/>
    <w:rsid w:val="00391270"/>
    <w:rsid w:val="0039140A"/>
    <w:rsid w:val="00391E12"/>
    <w:rsid w:val="00392005"/>
    <w:rsid w:val="00392617"/>
    <w:rsid w:val="00393687"/>
    <w:rsid w:val="00394891"/>
    <w:rsid w:val="00394D33"/>
    <w:rsid w:val="00395F90"/>
    <w:rsid w:val="003964A8"/>
    <w:rsid w:val="00396B37"/>
    <w:rsid w:val="00396BA1"/>
    <w:rsid w:val="003A0BAE"/>
    <w:rsid w:val="003A1AD6"/>
    <w:rsid w:val="003A2A48"/>
    <w:rsid w:val="003A2EF9"/>
    <w:rsid w:val="003A3AE6"/>
    <w:rsid w:val="003A4ED8"/>
    <w:rsid w:val="003A4EF1"/>
    <w:rsid w:val="003A565E"/>
    <w:rsid w:val="003A7B18"/>
    <w:rsid w:val="003A7C04"/>
    <w:rsid w:val="003B13B4"/>
    <w:rsid w:val="003B180F"/>
    <w:rsid w:val="003B1980"/>
    <w:rsid w:val="003B46DA"/>
    <w:rsid w:val="003B4A4A"/>
    <w:rsid w:val="003B5239"/>
    <w:rsid w:val="003B55AB"/>
    <w:rsid w:val="003B5889"/>
    <w:rsid w:val="003B6C5F"/>
    <w:rsid w:val="003B6D19"/>
    <w:rsid w:val="003B7402"/>
    <w:rsid w:val="003C004A"/>
    <w:rsid w:val="003C0ABA"/>
    <w:rsid w:val="003C0EE7"/>
    <w:rsid w:val="003C1494"/>
    <w:rsid w:val="003C176C"/>
    <w:rsid w:val="003C2DD8"/>
    <w:rsid w:val="003C3F8A"/>
    <w:rsid w:val="003C4ABA"/>
    <w:rsid w:val="003C4E2A"/>
    <w:rsid w:val="003C4EE9"/>
    <w:rsid w:val="003C7B65"/>
    <w:rsid w:val="003D0CA7"/>
    <w:rsid w:val="003D104F"/>
    <w:rsid w:val="003D1300"/>
    <w:rsid w:val="003D21EC"/>
    <w:rsid w:val="003D3147"/>
    <w:rsid w:val="003D4324"/>
    <w:rsid w:val="003D4B73"/>
    <w:rsid w:val="003D4F2F"/>
    <w:rsid w:val="003D64D0"/>
    <w:rsid w:val="003D6F65"/>
    <w:rsid w:val="003D7D1E"/>
    <w:rsid w:val="003E0424"/>
    <w:rsid w:val="003E0B81"/>
    <w:rsid w:val="003E0E8C"/>
    <w:rsid w:val="003E2545"/>
    <w:rsid w:val="003E2CC3"/>
    <w:rsid w:val="003E34F7"/>
    <w:rsid w:val="003E41C3"/>
    <w:rsid w:val="003E4828"/>
    <w:rsid w:val="003E4A03"/>
    <w:rsid w:val="003E4C18"/>
    <w:rsid w:val="003E4E1C"/>
    <w:rsid w:val="003E66FA"/>
    <w:rsid w:val="003E68B4"/>
    <w:rsid w:val="003E6DBB"/>
    <w:rsid w:val="003F0B1C"/>
    <w:rsid w:val="003F1DF5"/>
    <w:rsid w:val="003F210D"/>
    <w:rsid w:val="003F247D"/>
    <w:rsid w:val="003F277E"/>
    <w:rsid w:val="003F27AF"/>
    <w:rsid w:val="003F29F0"/>
    <w:rsid w:val="003F2A5D"/>
    <w:rsid w:val="003F2BDC"/>
    <w:rsid w:val="003F3C5B"/>
    <w:rsid w:val="003F430F"/>
    <w:rsid w:val="003F4470"/>
    <w:rsid w:val="003F50FF"/>
    <w:rsid w:val="003F5239"/>
    <w:rsid w:val="003F677E"/>
    <w:rsid w:val="00400C53"/>
    <w:rsid w:val="00400C9E"/>
    <w:rsid w:val="0040110D"/>
    <w:rsid w:val="00402E51"/>
    <w:rsid w:val="00402F36"/>
    <w:rsid w:val="00403474"/>
    <w:rsid w:val="004038D9"/>
    <w:rsid w:val="00403A72"/>
    <w:rsid w:val="00403B1A"/>
    <w:rsid w:val="0040474A"/>
    <w:rsid w:val="0040530A"/>
    <w:rsid w:val="00410E8A"/>
    <w:rsid w:val="004127A5"/>
    <w:rsid w:val="00414BE2"/>
    <w:rsid w:val="00415145"/>
    <w:rsid w:val="00415BD8"/>
    <w:rsid w:val="00416EFD"/>
    <w:rsid w:val="00417143"/>
    <w:rsid w:val="0041735D"/>
    <w:rsid w:val="00417A40"/>
    <w:rsid w:val="004215FC"/>
    <w:rsid w:val="00421DEC"/>
    <w:rsid w:val="00423386"/>
    <w:rsid w:val="00423CB4"/>
    <w:rsid w:val="00425B9C"/>
    <w:rsid w:val="00426063"/>
    <w:rsid w:val="004265F1"/>
    <w:rsid w:val="0042677C"/>
    <w:rsid w:val="004278DA"/>
    <w:rsid w:val="00430876"/>
    <w:rsid w:val="00431364"/>
    <w:rsid w:val="00432C17"/>
    <w:rsid w:val="0043408E"/>
    <w:rsid w:val="004344A6"/>
    <w:rsid w:val="00435D66"/>
    <w:rsid w:val="0043665A"/>
    <w:rsid w:val="0043672D"/>
    <w:rsid w:val="00437045"/>
    <w:rsid w:val="004403AC"/>
    <w:rsid w:val="0044097D"/>
    <w:rsid w:val="00440B80"/>
    <w:rsid w:val="00440FFE"/>
    <w:rsid w:val="00441DA8"/>
    <w:rsid w:val="00442F4B"/>
    <w:rsid w:val="0044442B"/>
    <w:rsid w:val="004464FD"/>
    <w:rsid w:val="004466AF"/>
    <w:rsid w:val="00447762"/>
    <w:rsid w:val="00447B2C"/>
    <w:rsid w:val="00447CFD"/>
    <w:rsid w:val="00447DEF"/>
    <w:rsid w:val="00450D5F"/>
    <w:rsid w:val="0045277F"/>
    <w:rsid w:val="00452AA6"/>
    <w:rsid w:val="00453355"/>
    <w:rsid w:val="00453CC9"/>
    <w:rsid w:val="00454348"/>
    <w:rsid w:val="00454502"/>
    <w:rsid w:val="00454F3D"/>
    <w:rsid w:val="00456526"/>
    <w:rsid w:val="004611E0"/>
    <w:rsid w:val="00461B47"/>
    <w:rsid w:val="00462C90"/>
    <w:rsid w:val="0046325A"/>
    <w:rsid w:val="00464A46"/>
    <w:rsid w:val="00464BD1"/>
    <w:rsid w:val="00464C62"/>
    <w:rsid w:val="0046508F"/>
    <w:rsid w:val="00465987"/>
    <w:rsid w:val="00465A29"/>
    <w:rsid w:val="00465E30"/>
    <w:rsid w:val="004662BA"/>
    <w:rsid w:val="0046674F"/>
    <w:rsid w:val="004667D2"/>
    <w:rsid w:val="00466DCF"/>
    <w:rsid w:val="0046741A"/>
    <w:rsid w:val="00467BA3"/>
    <w:rsid w:val="00467C66"/>
    <w:rsid w:val="0047136A"/>
    <w:rsid w:val="004726D8"/>
    <w:rsid w:val="004731FF"/>
    <w:rsid w:val="00473938"/>
    <w:rsid w:val="0047600E"/>
    <w:rsid w:val="00476052"/>
    <w:rsid w:val="004761B2"/>
    <w:rsid w:val="00476DE9"/>
    <w:rsid w:val="00477095"/>
    <w:rsid w:val="00480900"/>
    <w:rsid w:val="00481BF2"/>
    <w:rsid w:val="00482271"/>
    <w:rsid w:val="0048408A"/>
    <w:rsid w:val="00484327"/>
    <w:rsid w:val="004843E9"/>
    <w:rsid w:val="00485066"/>
    <w:rsid w:val="004852B0"/>
    <w:rsid w:val="00487336"/>
    <w:rsid w:val="00487AF7"/>
    <w:rsid w:val="00487C12"/>
    <w:rsid w:val="00487CBB"/>
    <w:rsid w:val="00487F4C"/>
    <w:rsid w:val="004905AA"/>
    <w:rsid w:val="00490993"/>
    <w:rsid w:val="0049112E"/>
    <w:rsid w:val="0049311A"/>
    <w:rsid w:val="00493ADF"/>
    <w:rsid w:val="00493E84"/>
    <w:rsid w:val="004948CF"/>
    <w:rsid w:val="0049496A"/>
    <w:rsid w:val="00494D72"/>
    <w:rsid w:val="00495002"/>
    <w:rsid w:val="00496617"/>
    <w:rsid w:val="004974EC"/>
    <w:rsid w:val="004A01B3"/>
    <w:rsid w:val="004A03C9"/>
    <w:rsid w:val="004A057C"/>
    <w:rsid w:val="004A1AD5"/>
    <w:rsid w:val="004A2053"/>
    <w:rsid w:val="004A2324"/>
    <w:rsid w:val="004A3538"/>
    <w:rsid w:val="004A401A"/>
    <w:rsid w:val="004A47EF"/>
    <w:rsid w:val="004A6EB7"/>
    <w:rsid w:val="004A7484"/>
    <w:rsid w:val="004B0331"/>
    <w:rsid w:val="004B05FF"/>
    <w:rsid w:val="004B0C0D"/>
    <w:rsid w:val="004B0D8B"/>
    <w:rsid w:val="004B11C0"/>
    <w:rsid w:val="004B1637"/>
    <w:rsid w:val="004B259A"/>
    <w:rsid w:val="004B2943"/>
    <w:rsid w:val="004B3BE9"/>
    <w:rsid w:val="004B3F7E"/>
    <w:rsid w:val="004B4DEF"/>
    <w:rsid w:val="004B5FAE"/>
    <w:rsid w:val="004B6028"/>
    <w:rsid w:val="004B7476"/>
    <w:rsid w:val="004B7D5B"/>
    <w:rsid w:val="004C0D88"/>
    <w:rsid w:val="004C1928"/>
    <w:rsid w:val="004C1D88"/>
    <w:rsid w:val="004C31E2"/>
    <w:rsid w:val="004C344C"/>
    <w:rsid w:val="004C3492"/>
    <w:rsid w:val="004C3AE0"/>
    <w:rsid w:val="004C3B37"/>
    <w:rsid w:val="004C42EB"/>
    <w:rsid w:val="004C4839"/>
    <w:rsid w:val="004C49FC"/>
    <w:rsid w:val="004C4BBF"/>
    <w:rsid w:val="004C4D2D"/>
    <w:rsid w:val="004C4FCE"/>
    <w:rsid w:val="004C51EC"/>
    <w:rsid w:val="004C55B8"/>
    <w:rsid w:val="004C56F1"/>
    <w:rsid w:val="004C5C4A"/>
    <w:rsid w:val="004C5C56"/>
    <w:rsid w:val="004C5E15"/>
    <w:rsid w:val="004C709E"/>
    <w:rsid w:val="004D0CDD"/>
    <w:rsid w:val="004D14A8"/>
    <w:rsid w:val="004D15A9"/>
    <w:rsid w:val="004D16F9"/>
    <w:rsid w:val="004D1850"/>
    <w:rsid w:val="004D190F"/>
    <w:rsid w:val="004D1919"/>
    <w:rsid w:val="004D3CC5"/>
    <w:rsid w:val="004D40A5"/>
    <w:rsid w:val="004D610E"/>
    <w:rsid w:val="004D6DEA"/>
    <w:rsid w:val="004D6ED5"/>
    <w:rsid w:val="004D7E73"/>
    <w:rsid w:val="004E0B71"/>
    <w:rsid w:val="004E1ACD"/>
    <w:rsid w:val="004E1E95"/>
    <w:rsid w:val="004E266F"/>
    <w:rsid w:val="004E2AD1"/>
    <w:rsid w:val="004E2F92"/>
    <w:rsid w:val="004E4CBE"/>
    <w:rsid w:val="004E65BE"/>
    <w:rsid w:val="004E7D3E"/>
    <w:rsid w:val="004F0590"/>
    <w:rsid w:val="004F0800"/>
    <w:rsid w:val="004F1E83"/>
    <w:rsid w:val="004F3A71"/>
    <w:rsid w:val="004F439B"/>
    <w:rsid w:val="004F53D9"/>
    <w:rsid w:val="004F6F20"/>
    <w:rsid w:val="00500A7B"/>
    <w:rsid w:val="00501EA8"/>
    <w:rsid w:val="0050200D"/>
    <w:rsid w:val="0050251C"/>
    <w:rsid w:val="00503BDC"/>
    <w:rsid w:val="0050448C"/>
    <w:rsid w:val="00504A89"/>
    <w:rsid w:val="005072C0"/>
    <w:rsid w:val="00510FEA"/>
    <w:rsid w:val="005117F4"/>
    <w:rsid w:val="005119AC"/>
    <w:rsid w:val="00511D55"/>
    <w:rsid w:val="00512559"/>
    <w:rsid w:val="00512586"/>
    <w:rsid w:val="005165D0"/>
    <w:rsid w:val="00516F39"/>
    <w:rsid w:val="00517130"/>
    <w:rsid w:val="005174EA"/>
    <w:rsid w:val="00517F64"/>
    <w:rsid w:val="0052138C"/>
    <w:rsid w:val="0052148D"/>
    <w:rsid w:val="00521CEC"/>
    <w:rsid w:val="00521F9D"/>
    <w:rsid w:val="0052212D"/>
    <w:rsid w:val="00524947"/>
    <w:rsid w:val="00525304"/>
    <w:rsid w:val="005255F6"/>
    <w:rsid w:val="005258F4"/>
    <w:rsid w:val="00526778"/>
    <w:rsid w:val="00530B3A"/>
    <w:rsid w:val="005323E4"/>
    <w:rsid w:val="005327B3"/>
    <w:rsid w:val="00533623"/>
    <w:rsid w:val="00533D37"/>
    <w:rsid w:val="00534009"/>
    <w:rsid w:val="005341B5"/>
    <w:rsid w:val="00534285"/>
    <w:rsid w:val="005346F7"/>
    <w:rsid w:val="0053497A"/>
    <w:rsid w:val="00535864"/>
    <w:rsid w:val="00535E58"/>
    <w:rsid w:val="0053646E"/>
    <w:rsid w:val="005374C6"/>
    <w:rsid w:val="0053775E"/>
    <w:rsid w:val="00537994"/>
    <w:rsid w:val="00537C85"/>
    <w:rsid w:val="00540129"/>
    <w:rsid w:val="005402DD"/>
    <w:rsid w:val="00540DDF"/>
    <w:rsid w:val="005413F8"/>
    <w:rsid w:val="00541433"/>
    <w:rsid w:val="0054261B"/>
    <w:rsid w:val="00542626"/>
    <w:rsid w:val="00542940"/>
    <w:rsid w:val="00542960"/>
    <w:rsid w:val="00542D00"/>
    <w:rsid w:val="00542F81"/>
    <w:rsid w:val="00545334"/>
    <w:rsid w:val="0054564B"/>
    <w:rsid w:val="0054600E"/>
    <w:rsid w:val="0054687B"/>
    <w:rsid w:val="00547657"/>
    <w:rsid w:val="00547B05"/>
    <w:rsid w:val="005510FA"/>
    <w:rsid w:val="00551D34"/>
    <w:rsid w:val="0055274A"/>
    <w:rsid w:val="00552EAC"/>
    <w:rsid w:val="00553437"/>
    <w:rsid w:val="00554893"/>
    <w:rsid w:val="00554D9C"/>
    <w:rsid w:val="00554EAF"/>
    <w:rsid w:val="00555601"/>
    <w:rsid w:val="005558C3"/>
    <w:rsid w:val="00556360"/>
    <w:rsid w:val="005564A7"/>
    <w:rsid w:val="00556B30"/>
    <w:rsid w:val="00556CDC"/>
    <w:rsid w:val="00557686"/>
    <w:rsid w:val="005578BF"/>
    <w:rsid w:val="00561D73"/>
    <w:rsid w:val="00561D7C"/>
    <w:rsid w:val="0056243C"/>
    <w:rsid w:val="005628E7"/>
    <w:rsid w:val="00562E8B"/>
    <w:rsid w:val="00563AE7"/>
    <w:rsid w:val="00564591"/>
    <w:rsid w:val="0056481C"/>
    <w:rsid w:val="005661DF"/>
    <w:rsid w:val="005662BF"/>
    <w:rsid w:val="00567C1C"/>
    <w:rsid w:val="00570A8F"/>
    <w:rsid w:val="00570CA1"/>
    <w:rsid w:val="0057212B"/>
    <w:rsid w:val="00572CD7"/>
    <w:rsid w:val="0057357B"/>
    <w:rsid w:val="005736C6"/>
    <w:rsid w:val="00574B05"/>
    <w:rsid w:val="00575909"/>
    <w:rsid w:val="0057699F"/>
    <w:rsid w:val="005769B0"/>
    <w:rsid w:val="005773F1"/>
    <w:rsid w:val="00577A81"/>
    <w:rsid w:val="0058023D"/>
    <w:rsid w:val="00583BE1"/>
    <w:rsid w:val="00585080"/>
    <w:rsid w:val="005859AB"/>
    <w:rsid w:val="00585E2A"/>
    <w:rsid w:val="00586150"/>
    <w:rsid w:val="0058722E"/>
    <w:rsid w:val="00587896"/>
    <w:rsid w:val="0059071F"/>
    <w:rsid w:val="00590C5C"/>
    <w:rsid w:val="00591C62"/>
    <w:rsid w:val="0059297D"/>
    <w:rsid w:val="00593C28"/>
    <w:rsid w:val="005944F0"/>
    <w:rsid w:val="00594FAB"/>
    <w:rsid w:val="00596807"/>
    <w:rsid w:val="00597447"/>
    <w:rsid w:val="005A1130"/>
    <w:rsid w:val="005A185E"/>
    <w:rsid w:val="005A1C7C"/>
    <w:rsid w:val="005A229C"/>
    <w:rsid w:val="005A245A"/>
    <w:rsid w:val="005A2F23"/>
    <w:rsid w:val="005A3161"/>
    <w:rsid w:val="005A3476"/>
    <w:rsid w:val="005A3897"/>
    <w:rsid w:val="005A397F"/>
    <w:rsid w:val="005A3CEA"/>
    <w:rsid w:val="005A41C4"/>
    <w:rsid w:val="005A4E45"/>
    <w:rsid w:val="005A74F5"/>
    <w:rsid w:val="005A77AC"/>
    <w:rsid w:val="005A7D74"/>
    <w:rsid w:val="005A7E6C"/>
    <w:rsid w:val="005B067D"/>
    <w:rsid w:val="005B07AC"/>
    <w:rsid w:val="005B1493"/>
    <w:rsid w:val="005B378D"/>
    <w:rsid w:val="005B5133"/>
    <w:rsid w:val="005B5651"/>
    <w:rsid w:val="005B56E4"/>
    <w:rsid w:val="005B5796"/>
    <w:rsid w:val="005B792A"/>
    <w:rsid w:val="005B7E6F"/>
    <w:rsid w:val="005C0A9A"/>
    <w:rsid w:val="005C0D3F"/>
    <w:rsid w:val="005C0E30"/>
    <w:rsid w:val="005C127D"/>
    <w:rsid w:val="005C312B"/>
    <w:rsid w:val="005C37A2"/>
    <w:rsid w:val="005C3B52"/>
    <w:rsid w:val="005C5A9C"/>
    <w:rsid w:val="005C6023"/>
    <w:rsid w:val="005C6391"/>
    <w:rsid w:val="005C6529"/>
    <w:rsid w:val="005C6C3E"/>
    <w:rsid w:val="005C6EA1"/>
    <w:rsid w:val="005C70FE"/>
    <w:rsid w:val="005C7732"/>
    <w:rsid w:val="005C79CD"/>
    <w:rsid w:val="005D1419"/>
    <w:rsid w:val="005D17B9"/>
    <w:rsid w:val="005D241B"/>
    <w:rsid w:val="005D2A2A"/>
    <w:rsid w:val="005D5CCA"/>
    <w:rsid w:val="005D620E"/>
    <w:rsid w:val="005D651B"/>
    <w:rsid w:val="005D68EC"/>
    <w:rsid w:val="005D6E76"/>
    <w:rsid w:val="005D73C9"/>
    <w:rsid w:val="005E106A"/>
    <w:rsid w:val="005E14A7"/>
    <w:rsid w:val="005E15E4"/>
    <w:rsid w:val="005E2037"/>
    <w:rsid w:val="005E289F"/>
    <w:rsid w:val="005E4B3D"/>
    <w:rsid w:val="005E5123"/>
    <w:rsid w:val="005E5158"/>
    <w:rsid w:val="005E610E"/>
    <w:rsid w:val="005E61F4"/>
    <w:rsid w:val="005E63A2"/>
    <w:rsid w:val="005E6C7A"/>
    <w:rsid w:val="005E79E3"/>
    <w:rsid w:val="005F0F9B"/>
    <w:rsid w:val="005F2BCD"/>
    <w:rsid w:val="005F2F85"/>
    <w:rsid w:val="005F2FC7"/>
    <w:rsid w:val="005F34B6"/>
    <w:rsid w:val="005F5684"/>
    <w:rsid w:val="005F5AFA"/>
    <w:rsid w:val="005F5D7A"/>
    <w:rsid w:val="005F5F56"/>
    <w:rsid w:val="00600A58"/>
    <w:rsid w:val="00600E24"/>
    <w:rsid w:val="006015E3"/>
    <w:rsid w:val="00603FAC"/>
    <w:rsid w:val="00604D71"/>
    <w:rsid w:val="0060504A"/>
    <w:rsid w:val="006064CE"/>
    <w:rsid w:val="00606526"/>
    <w:rsid w:val="00606A1D"/>
    <w:rsid w:val="006109BE"/>
    <w:rsid w:val="00610D5E"/>
    <w:rsid w:val="00613805"/>
    <w:rsid w:val="00613937"/>
    <w:rsid w:val="00613946"/>
    <w:rsid w:val="00613D06"/>
    <w:rsid w:val="00615565"/>
    <w:rsid w:val="006168F7"/>
    <w:rsid w:val="00616D6E"/>
    <w:rsid w:val="00616EC5"/>
    <w:rsid w:val="00617703"/>
    <w:rsid w:val="00617ECE"/>
    <w:rsid w:val="00620DA8"/>
    <w:rsid w:val="00620E0F"/>
    <w:rsid w:val="00621906"/>
    <w:rsid w:val="006219D9"/>
    <w:rsid w:val="00621F2B"/>
    <w:rsid w:val="00622482"/>
    <w:rsid w:val="006229CC"/>
    <w:rsid w:val="0062366C"/>
    <w:rsid w:val="0062380F"/>
    <w:rsid w:val="00623E54"/>
    <w:rsid w:val="00623FCF"/>
    <w:rsid w:val="006262B9"/>
    <w:rsid w:val="00626399"/>
    <w:rsid w:val="00626810"/>
    <w:rsid w:val="00626989"/>
    <w:rsid w:val="00627A6F"/>
    <w:rsid w:val="0063051D"/>
    <w:rsid w:val="0063142D"/>
    <w:rsid w:val="00631F3B"/>
    <w:rsid w:val="00632D02"/>
    <w:rsid w:val="0063398A"/>
    <w:rsid w:val="00633B02"/>
    <w:rsid w:val="00633C06"/>
    <w:rsid w:val="006350BF"/>
    <w:rsid w:val="006369CF"/>
    <w:rsid w:val="00637113"/>
    <w:rsid w:val="00637488"/>
    <w:rsid w:val="00637A2C"/>
    <w:rsid w:val="00640470"/>
    <w:rsid w:val="006407A4"/>
    <w:rsid w:val="00641FA6"/>
    <w:rsid w:val="00642416"/>
    <w:rsid w:val="00642A58"/>
    <w:rsid w:val="00644267"/>
    <w:rsid w:val="0064513F"/>
    <w:rsid w:val="006454CD"/>
    <w:rsid w:val="00645946"/>
    <w:rsid w:val="006463D4"/>
    <w:rsid w:val="00646488"/>
    <w:rsid w:val="00646834"/>
    <w:rsid w:val="0064737B"/>
    <w:rsid w:val="00647408"/>
    <w:rsid w:val="00647A22"/>
    <w:rsid w:val="00647D7C"/>
    <w:rsid w:val="0065032E"/>
    <w:rsid w:val="00652323"/>
    <w:rsid w:val="006526CC"/>
    <w:rsid w:val="006526F4"/>
    <w:rsid w:val="0065376F"/>
    <w:rsid w:val="006539D8"/>
    <w:rsid w:val="006547F3"/>
    <w:rsid w:val="006549E3"/>
    <w:rsid w:val="00655B88"/>
    <w:rsid w:val="006566D9"/>
    <w:rsid w:val="00656979"/>
    <w:rsid w:val="00657102"/>
    <w:rsid w:val="006575C3"/>
    <w:rsid w:val="00660FF4"/>
    <w:rsid w:val="006620C3"/>
    <w:rsid w:val="00662D6A"/>
    <w:rsid w:val="00662F65"/>
    <w:rsid w:val="0066345B"/>
    <w:rsid w:val="00665548"/>
    <w:rsid w:val="006655A0"/>
    <w:rsid w:val="00665D91"/>
    <w:rsid w:val="006666D2"/>
    <w:rsid w:val="00666A23"/>
    <w:rsid w:val="00666F64"/>
    <w:rsid w:val="0066700C"/>
    <w:rsid w:val="00667B30"/>
    <w:rsid w:val="0067162D"/>
    <w:rsid w:val="00671CD9"/>
    <w:rsid w:val="006739AD"/>
    <w:rsid w:val="006740C2"/>
    <w:rsid w:val="00674245"/>
    <w:rsid w:val="00674634"/>
    <w:rsid w:val="00677428"/>
    <w:rsid w:val="0068038C"/>
    <w:rsid w:val="006806D5"/>
    <w:rsid w:val="00680C0D"/>
    <w:rsid w:val="006812EB"/>
    <w:rsid w:val="00681713"/>
    <w:rsid w:val="00681B1C"/>
    <w:rsid w:val="00682048"/>
    <w:rsid w:val="00684888"/>
    <w:rsid w:val="00684C38"/>
    <w:rsid w:val="00685272"/>
    <w:rsid w:val="00686125"/>
    <w:rsid w:val="00687A40"/>
    <w:rsid w:val="00690254"/>
    <w:rsid w:val="00690876"/>
    <w:rsid w:val="0069126B"/>
    <w:rsid w:val="00692C15"/>
    <w:rsid w:val="006935C0"/>
    <w:rsid w:val="00695C25"/>
    <w:rsid w:val="0069633C"/>
    <w:rsid w:val="00696E3C"/>
    <w:rsid w:val="006976E0"/>
    <w:rsid w:val="006A0AF9"/>
    <w:rsid w:val="006A0F0C"/>
    <w:rsid w:val="006A2B02"/>
    <w:rsid w:val="006A2DD9"/>
    <w:rsid w:val="006A30A4"/>
    <w:rsid w:val="006A3D3E"/>
    <w:rsid w:val="006A3F2C"/>
    <w:rsid w:val="006A4ACA"/>
    <w:rsid w:val="006A4C9B"/>
    <w:rsid w:val="006A4CF3"/>
    <w:rsid w:val="006A53A6"/>
    <w:rsid w:val="006A5653"/>
    <w:rsid w:val="006A640D"/>
    <w:rsid w:val="006A6CD6"/>
    <w:rsid w:val="006A7A7C"/>
    <w:rsid w:val="006B019A"/>
    <w:rsid w:val="006B23B7"/>
    <w:rsid w:val="006B24CD"/>
    <w:rsid w:val="006B28D3"/>
    <w:rsid w:val="006B298C"/>
    <w:rsid w:val="006B2E8F"/>
    <w:rsid w:val="006B3CAC"/>
    <w:rsid w:val="006B3D55"/>
    <w:rsid w:val="006B5610"/>
    <w:rsid w:val="006B592D"/>
    <w:rsid w:val="006B5C09"/>
    <w:rsid w:val="006B5DCD"/>
    <w:rsid w:val="006B62F0"/>
    <w:rsid w:val="006B63E4"/>
    <w:rsid w:val="006B6F81"/>
    <w:rsid w:val="006B6F96"/>
    <w:rsid w:val="006B70C3"/>
    <w:rsid w:val="006B7B02"/>
    <w:rsid w:val="006B7DF9"/>
    <w:rsid w:val="006B7FE0"/>
    <w:rsid w:val="006C1754"/>
    <w:rsid w:val="006C2AC7"/>
    <w:rsid w:val="006C3351"/>
    <w:rsid w:val="006C3E80"/>
    <w:rsid w:val="006C4561"/>
    <w:rsid w:val="006C488B"/>
    <w:rsid w:val="006C5BAE"/>
    <w:rsid w:val="006C6019"/>
    <w:rsid w:val="006C63A1"/>
    <w:rsid w:val="006C6616"/>
    <w:rsid w:val="006C6ADB"/>
    <w:rsid w:val="006C71E2"/>
    <w:rsid w:val="006C7752"/>
    <w:rsid w:val="006C7937"/>
    <w:rsid w:val="006C7989"/>
    <w:rsid w:val="006D1F74"/>
    <w:rsid w:val="006D4092"/>
    <w:rsid w:val="006D42FC"/>
    <w:rsid w:val="006D4B57"/>
    <w:rsid w:val="006D54BC"/>
    <w:rsid w:val="006D706C"/>
    <w:rsid w:val="006D7642"/>
    <w:rsid w:val="006D7AD0"/>
    <w:rsid w:val="006E09C1"/>
    <w:rsid w:val="006E18B9"/>
    <w:rsid w:val="006E1D96"/>
    <w:rsid w:val="006E2411"/>
    <w:rsid w:val="006E3A3A"/>
    <w:rsid w:val="006E442C"/>
    <w:rsid w:val="006E57C7"/>
    <w:rsid w:val="006E592C"/>
    <w:rsid w:val="006E693E"/>
    <w:rsid w:val="006E6F23"/>
    <w:rsid w:val="006E7A2D"/>
    <w:rsid w:val="006E7C89"/>
    <w:rsid w:val="006E7D40"/>
    <w:rsid w:val="006F266B"/>
    <w:rsid w:val="006F4597"/>
    <w:rsid w:val="006F478B"/>
    <w:rsid w:val="006F4A15"/>
    <w:rsid w:val="006F5DDB"/>
    <w:rsid w:val="006F6BA0"/>
    <w:rsid w:val="006F7242"/>
    <w:rsid w:val="006F79E4"/>
    <w:rsid w:val="00700797"/>
    <w:rsid w:val="00700B5B"/>
    <w:rsid w:val="0070154B"/>
    <w:rsid w:val="007015AE"/>
    <w:rsid w:val="00701640"/>
    <w:rsid w:val="00701A38"/>
    <w:rsid w:val="00701CEE"/>
    <w:rsid w:val="00701D8D"/>
    <w:rsid w:val="0070283E"/>
    <w:rsid w:val="00702D1C"/>
    <w:rsid w:val="007035CA"/>
    <w:rsid w:val="007041A7"/>
    <w:rsid w:val="00704304"/>
    <w:rsid w:val="007055B4"/>
    <w:rsid w:val="0070657A"/>
    <w:rsid w:val="007068D7"/>
    <w:rsid w:val="007070A9"/>
    <w:rsid w:val="007075E1"/>
    <w:rsid w:val="00710032"/>
    <w:rsid w:val="007116F5"/>
    <w:rsid w:val="00711D8F"/>
    <w:rsid w:val="00712ED1"/>
    <w:rsid w:val="007143A0"/>
    <w:rsid w:val="00714FF7"/>
    <w:rsid w:val="0071503B"/>
    <w:rsid w:val="00715B69"/>
    <w:rsid w:val="007161F2"/>
    <w:rsid w:val="007163C3"/>
    <w:rsid w:val="00716688"/>
    <w:rsid w:val="007171BC"/>
    <w:rsid w:val="00717474"/>
    <w:rsid w:val="00721616"/>
    <w:rsid w:val="00722153"/>
    <w:rsid w:val="0072255F"/>
    <w:rsid w:val="007228A5"/>
    <w:rsid w:val="00723A76"/>
    <w:rsid w:val="0072509D"/>
    <w:rsid w:val="007263AB"/>
    <w:rsid w:val="007263CC"/>
    <w:rsid w:val="0072751D"/>
    <w:rsid w:val="00731719"/>
    <w:rsid w:val="0073322E"/>
    <w:rsid w:val="00733752"/>
    <w:rsid w:val="007342D4"/>
    <w:rsid w:val="00734FB5"/>
    <w:rsid w:val="00736782"/>
    <w:rsid w:val="00737582"/>
    <w:rsid w:val="00737DD9"/>
    <w:rsid w:val="007403C6"/>
    <w:rsid w:val="00740D7A"/>
    <w:rsid w:val="0074452F"/>
    <w:rsid w:val="007450B0"/>
    <w:rsid w:val="0074532E"/>
    <w:rsid w:val="00745690"/>
    <w:rsid w:val="00746232"/>
    <w:rsid w:val="007465A0"/>
    <w:rsid w:val="00747042"/>
    <w:rsid w:val="007478EC"/>
    <w:rsid w:val="0074797A"/>
    <w:rsid w:val="00747AD8"/>
    <w:rsid w:val="00751DB0"/>
    <w:rsid w:val="00751E33"/>
    <w:rsid w:val="00751E3D"/>
    <w:rsid w:val="007523E5"/>
    <w:rsid w:val="00753451"/>
    <w:rsid w:val="00753F18"/>
    <w:rsid w:val="00754353"/>
    <w:rsid w:val="007553E1"/>
    <w:rsid w:val="0075556E"/>
    <w:rsid w:val="0075562C"/>
    <w:rsid w:val="007571D1"/>
    <w:rsid w:val="00757690"/>
    <w:rsid w:val="0076035C"/>
    <w:rsid w:val="007617B5"/>
    <w:rsid w:val="007618D4"/>
    <w:rsid w:val="00762755"/>
    <w:rsid w:val="00762A04"/>
    <w:rsid w:val="0076377B"/>
    <w:rsid w:val="00764161"/>
    <w:rsid w:val="00765DED"/>
    <w:rsid w:val="00765F26"/>
    <w:rsid w:val="00767712"/>
    <w:rsid w:val="00767DFD"/>
    <w:rsid w:val="00767EB7"/>
    <w:rsid w:val="0077088B"/>
    <w:rsid w:val="0077187D"/>
    <w:rsid w:val="00771B6B"/>
    <w:rsid w:val="00771F1B"/>
    <w:rsid w:val="00772378"/>
    <w:rsid w:val="00772569"/>
    <w:rsid w:val="0077258F"/>
    <w:rsid w:val="00772717"/>
    <w:rsid w:val="007729C3"/>
    <w:rsid w:val="00772E52"/>
    <w:rsid w:val="0077308E"/>
    <w:rsid w:val="007736DB"/>
    <w:rsid w:val="00773BCD"/>
    <w:rsid w:val="007747E6"/>
    <w:rsid w:val="00774F65"/>
    <w:rsid w:val="0077610F"/>
    <w:rsid w:val="00780A65"/>
    <w:rsid w:val="00780ACA"/>
    <w:rsid w:val="00780C02"/>
    <w:rsid w:val="007815AB"/>
    <w:rsid w:val="007820EA"/>
    <w:rsid w:val="007846B2"/>
    <w:rsid w:val="00785DBF"/>
    <w:rsid w:val="007860DC"/>
    <w:rsid w:val="00786612"/>
    <w:rsid w:val="00787125"/>
    <w:rsid w:val="007873CA"/>
    <w:rsid w:val="007878E1"/>
    <w:rsid w:val="00793B77"/>
    <w:rsid w:val="00793B7D"/>
    <w:rsid w:val="007948C2"/>
    <w:rsid w:val="00795105"/>
    <w:rsid w:val="007959A2"/>
    <w:rsid w:val="00795C31"/>
    <w:rsid w:val="0079737B"/>
    <w:rsid w:val="0079742B"/>
    <w:rsid w:val="00797569"/>
    <w:rsid w:val="00797881"/>
    <w:rsid w:val="007A0500"/>
    <w:rsid w:val="007A08D9"/>
    <w:rsid w:val="007A11EF"/>
    <w:rsid w:val="007A2869"/>
    <w:rsid w:val="007A3889"/>
    <w:rsid w:val="007A39C7"/>
    <w:rsid w:val="007A4040"/>
    <w:rsid w:val="007A55E7"/>
    <w:rsid w:val="007A5B15"/>
    <w:rsid w:val="007A5EB4"/>
    <w:rsid w:val="007A7354"/>
    <w:rsid w:val="007A7EA0"/>
    <w:rsid w:val="007B0C7D"/>
    <w:rsid w:val="007B1122"/>
    <w:rsid w:val="007B1D8E"/>
    <w:rsid w:val="007B208D"/>
    <w:rsid w:val="007B292C"/>
    <w:rsid w:val="007B2FDD"/>
    <w:rsid w:val="007B338E"/>
    <w:rsid w:val="007B3C7B"/>
    <w:rsid w:val="007B4233"/>
    <w:rsid w:val="007B45F5"/>
    <w:rsid w:val="007B4DBB"/>
    <w:rsid w:val="007B63D9"/>
    <w:rsid w:val="007B6A9F"/>
    <w:rsid w:val="007B70ED"/>
    <w:rsid w:val="007C0238"/>
    <w:rsid w:val="007C06C1"/>
    <w:rsid w:val="007C09D4"/>
    <w:rsid w:val="007C0B41"/>
    <w:rsid w:val="007C141E"/>
    <w:rsid w:val="007C1FC9"/>
    <w:rsid w:val="007C4434"/>
    <w:rsid w:val="007C46CF"/>
    <w:rsid w:val="007C4B45"/>
    <w:rsid w:val="007C4F90"/>
    <w:rsid w:val="007C5015"/>
    <w:rsid w:val="007C62D8"/>
    <w:rsid w:val="007C67F2"/>
    <w:rsid w:val="007C6CB3"/>
    <w:rsid w:val="007C7496"/>
    <w:rsid w:val="007C78F8"/>
    <w:rsid w:val="007C7D64"/>
    <w:rsid w:val="007C7E8C"/>
    <w:rsid w:val="007D0522"/>
    <w:rsid w:val="007D0F7C"/>
    <w:rsid w:val="007D343A"/>
    <w:rsid w:val="007D393D"/>
    <w:rsid w:val="007D41B6"/>
    <w:rsid w:val="007D4F06"/>
    <w:rsid w:val="007D505E"/>
    <w:rsid w:val="007D54C8"/>
    <w:rsid w:val="007E0DF0"/>
    <w:rsid w:val="007E293F"/>
    <w:rsid w:val="007E40DB"/>
    <w:rsid w:val="007E49AC"/>
    <w:rsid w:val="007E4D82"/>
    <w:rsid w:val="007E569D"/>
    <w:rsid w:val="007F1D1D"/>
    <w:rsid w:val="007F257E"/>
    <w:rsid w:val="007F28A0"/>
    <w:rsid w:val="007F2E5A"/>
    <w:rsid w:val="007F3339"/>
    <w:rsid w:val="007F3BD0"/>
    <w:rsid w:val="007F49C5"/>
    <w:rsid w:val="007F543C"/>
    <w:rsid w:val="007F545D"/>
    <w:rsid w:val="007F5600"/>
    <w:rsid w:val="007F6B10"/>
    <w:rsid w:val="007F7A3B"/>
    <w:rsid w:val="008006E6"/>
    <w:rsid w:val="00800840"/>
    <w:rsid w:val="00800F07"/>
    <w:rsid w:val="00801BEC"/>
    <w:rsid w:val="00801C7E"/>
    <w:rsid w:val="00802F0F"/>
    <w:rsid w:val="00804682"/>
    <w:rsid w:val="00804E56"/>
    <w:rsid w:val="00806010"/>
    <w:rsid w:val="00806572"/>
    <w:rsid w:val="0081046A"/>
    <w:rsid w:val="00810957"/>
    <w:rsid w:val="0081119E"/>
    <w:rsid w:val="00811DC9"/>
    <w:rsid w:val="00812FE0"/>
    <w:rsid w:val="008132DE"/>
    <w:rsid w:val="0081362E"/>
    <w:rsid w:val="00814413"/>
    <w:rsid w:val="00814471"/>
    <w:rsid w:val="00815C19"/>
    <w:rsid w:val="0081692C"/>
    <w:rsid w:val="0081694B"/>
    <w:rsid w:val="00817237"/>
    <w:rsid w:val="0081731E"/>
    <w:rsid w:val="008176DB"/>
    <w:rsid w:val="0081778F"/>
    <w:rsid w:val="00817B82"/>
    <w:rsid w:val="008202EE"/>
    <w:rsid w:val="008206FD"/>
    <w:rsid w:val="00820752"/>
    <w:rsid w:val="00821007"/>
    <w:rsid w:val="00822872"/>
    <w:rsid w:val="008236F3"/>
    <w:rsid w:val="00823BD3"/>
    <w:rsid w:val="00824D2E"/>
    <w:rsid w:val="008259DD"/>
    <w:rsid w:val="00825F82"/>
    <w:rsid w:val="00826E0F"/>
    <w:rsid w:val="00827228"/>
    <w:rsid w:val="008308AF"/>
    <w:rsid w:val="008319BD"/>
    <w:rsid w:val="0083309C"/>
    <w:rsid w:val="00833220"/>
    <w:rsid w:val="00833369"/>
    <w:rsid w:val="0083349F"/>
    <w:rsid w:val="00834379"/>
    <w:rsid w:val="00834A4E"/>
    <w:rsid w:val="00834A90"/>
    <w:rsid w:val="00835219"/>
    <w:rsid w:val="00835C47"/>
    <w:rsid w:val="00836D70"/>
    <w:rsid w:val="00837442"/>
    <w:rsid w:val="0083782F"/>
    <w:rsid w:val="00840DFC"/>
    <w:rsid w:val="00841C77"/>
    <w:rsid w:val="00841C95"/>
    <w:rsid w:val="00842103"/>
    <w:rsid w:val="00842A7A"/>
    <w:rsid w:val="0084453B"/>
    <w:rsid w:val="00844572"/>
    <w:rsid w:val="00845523"/>
    <w:rsid w:val="008476A4"/>
    <w:rsid w:val="00847C04"/>
    <w:rsid w:val="008510CE"/>
    <w:rsid w:val="0085190F"/>
    <w:rsid w:val="0085203F"/>
    <w:rsid w:val="00852DD3"/>
    <w:rsid w:val="008531CD"/>
    <w:rsid w:val="00854034"/>
    <w:rsid w:val="00855601"/>
    <w:rsid w:val="00860F9A"/>
    <w:rsid w:val="008610CC"/>
    <w:rsid w:val="008613C6"/>
    <w:rsid w:val="0086161A"/>
    <w:rsid w:val="00861B06"/>
    <w:rsid w:val="008628BF"/>
    <w:rsid w:val="00865209"/>
    <w:rsid w:val="0086537C"/>
    <w:rsid w:val="0086537E"/>
    <w:rsid w:val="00867588"/>
    <w:rsid w:val="00867DF8"/>
    <w:rsid w:val="008711B9"/>
    <w:rsid w:val="00871B9F"/>
    <w:rsid w:val="00871DAB"/>
    <w:rsid w:val="00872131"/>
    <w:rsid w:val="0087301E"/>
    <w:rsid w:val="0087355C"/>
    <w:rsid w:val="008749CB"/>
    <w:rsid w:val="00874E65"/>
    <w:rsid w:val="008752E4"/>
    <w:rsid w:val="008754B9"/>
    <w:rsid w:val="008758EE"/>
    <w:rsid w:val="00875F42"/>
    <w:rsid w:val="00876392"/>
    <w:rsid w:val="00876D64"/>
    <w:rsid w:val="00880EDE"/>
    <w:rsid w:val="0088106A"/>
    <w:rsid w:val="008816D3"/>
    <w:rsid w:val="00881C27"/>
    <w:rsid w:val="00883AB8"/>
    <w:rsid w:val="008864CA"/>
    <w:rsid w:val="0088676D"/>
    <w:rsid w:val="00886E27"/>
    <w:rsid w:val="008875AF"/>
    <w:rsid w:val="0089048A"/>
    <w:rsid w:val="00890836"/>
    <w:rsid w:val="00890B54"/>
    <w:rsid w:val="008912EE"/>
    <w:rsid w:val="0089270C"/>
    <w:rsid w:val="0089372A"/>
    <w:rsid w:val="008941D3"/>
    <w:rsid w:val="008947CD"/>
    <w:rsid w:val="00894A00"/>
    <w:rsid w:val="00895F86"/>
    <w:rsid w:val="008973B3"/>
    <w:rsid w:val="00897F7B"/>
    <w:rsid w:val="008A02B4"/>
    <w:rsid w:val="008A256C"/>
    <w:rsid w:val="008A316C"/>
    <w:rsid w:val="008A44B0"/>
    <w:rsid w:val="008A5848"/>
    <w:rsid w:val="008A6EB7"/>
    <w:rsid w:val="008B0203"/>
    <w:rsid w:val="008B07F1"/>
    <w:rsid w:val="008B10DA"/>
    <w:rsid w:val="008B159B"/>
    <w:rsid w:val="008B224E"/>
    <w:rsid w:val="008B2613"/>
    <w:rsid w:val="008B3172"/>
    <w:rsid w:val="008B3BEF"/>
    <w:rsid w:val="008B4084"/>
    <w:rsid w:val="008B4748"/>
    <w:rsid w:val="008B47DF"/>
    <w:rsid w:val="008B52AF"/>
    <w:rsid w:val="008B5EDA"/>
    <w:rsid w:val="008B6865"/>
    <w:rsid w:val="008B6AEB"/>
    <w:rsid w:val="008C0DD5"/>
    <w:rsid w:val="008C12AC"/>
    <w:rsid w:val="008C2AB5"/>
    <w:rsid w:val="008C31D9"/>
    <w:rsid w:val="008C5588"/>
    <w:rsid w:val="008C55BC"/>
    <w:rsid w:val="008C56AF"/>
    <w:rsid w:val="008C6AC9"/>
    <w:rsid w:val="008D0C41"/>
    <w:rsid w:val="008D1632"/>
    <w:rsid w:val="008D1CC4"/>
    <w:rsid w:val="008D1EB2"/>
    <w:rsid w:val="008D2BA0"/>
    <w:rsid w:val="008D2D0B"/>
    <w:rsid w:val="008D3026"/>
    <w:rsid w:val="008D4365"/>
    <w:rsid w:val="008D45B9"/>
    <w:rsid w:val="008D4B93"/>
    <w:rsid w:val="008D4FA5"/>
    <w:rsid w:val="008D5567"/>
    <w:rsid w:val="008D58E9"/>
    <w:rsid w:val="008D598A"/>
    <w:rsid w:val="008D6A83"/>
    <w:rsid w:val="008D70D7"/>
    <w:rsid w:val="008D7DC1"/>
    <w:rsid w:val="008D7E0B"/>
    <w:rsid w:val="008D7FE8"/>
    <w:rsid w:val="008E0474"/>
    <w:rsid w:val="008E0BA5"/>
    <w:rsid w:val="008E17AC"/>
    <w:rsid w:val="008E1BDF"/>
    <w:rsid w:val="008E24C5"/>
    <w:rsid w:val="008E30AB"/>
    <w:rsid w:val="008E358B"/>
    <w:rsid w:val="008E3590"/>
    <w:rsid w:val="008E417E"/>
    <w:rsid w:val="008E426C"/>
    <w:rsid w:val="008E447C"/>
    <w:rsid w:val="008E48E1"/>
    <w:rsid w:val="008E4A9A"/>
    <w:rsid w:val="008E6B54"/>
    <w:rsid w:val="008E7A3B"/>
    <w:rsid w:val="008F1D25"/>
    <w:rsid w:val="008F1D85"/>
    <w:rsid w:val="008F3786"/>
    <w:rsid w:val="008F40BA"/>
    <w:rsid w:val="008F47D0"/>
    <w:rsid w:val="008F480D"/>
    <w:rsid w:val="008F4C08"/>
    <w:rsid w:val="008F51D1"/>
    <w:rsid w:val="008F51D2"/>
    <w:rsid w:val="008F55D1"/>
    <w:rsid w:val="008F5FD4"/>
    <w:rsid w:val="008F67C0"/>
    <w:rsid w:val="008F7DA5"/>
    <w:rsid w:val="00900E50"/>
    <w:rsid w:val="00900F1A"/>
    <w:rsid w:val="00902311"/>
    <w:rsid w:val="00902D08"/>
    <w:rsid w:val="00902D85"/>
    <w:rsid w:val="00903CF1"/>
    <w:rsid w:val="009049F4"/>
    <w:rsid w:val="00904F70"/>
    <w:rsid w:val="00905013"/>
    <w:rsid w:val="00905B04"/>
    <w:rsid w:val="00905D8C"/>
    <w:rsid w:val="0090786A"/>
    <w:rsid w:val="00907C65"/>
    <w:rsid w:val="00907DCF"/>
    <w:rsid w:val="00907DE4"/>
    <w:rsid w:val="00910623"/>
    <w:rsid w:val="00910BFF"/>
    <w:rsid w:val="0091135D"/>
    <w:rsid w:val="00911472"/>
    <w:rsid w:val="00911B27"/>
    <w:rsid w:val="00911CFB"/>
    <w:rsid w:val="009132AE"/>
    <w:rsid w:val="00915062"/>
    <w:rsid w:val="00920595"/>
    <w:rsid w:val="00920AF7"/>
    <w:rsid w:val="00920B2D"/>
    <w:rsid w:val="0092122A"/>
    <w:rsid w:val="00921CDD"/>
    <w:rsid w:val="00922442"/>
    <w:rsid w:val="00922686"/>
    <w:rsid w:val="009229E4"/>
    <w:rsid w:val="009264ED"/>
    <w:rsid w:val="009277C4"/>
    <w:rsid w:val="0093016E"/>
    <w:rsid w:val="0093080E"/>
    <w:rsid w:val="00930F22"/>
    <w:rsid w:val="00932A01"/>
    <w:rsid w:val="0093303A"/>
    <w:rsid w:val="009339A0"/>
    <w:rsid w:val="00933E55"/>
    <w:rsid w:val="00937B10"/>
    <w:rsid w:val="00937CCC"/>
    <w:rsid w:val="00937E93"/>
    <w:rsid w:val="00940417"/>
    <w:rsid w:val="0094111C"/>
    <w:rsid w:val="009422B9"/>
    <w:rsid w:val="009433FE"/>
    <w:rsid w:val="0094569F"/>
    <w:rsid w:val="009462F0"/>
    <w:rsid w:val="00947943"/>
    <w:rsid w:val="00951603"/>
    <w:rsid w:val="00952668"/>
    <w:rsid w:val="009531CD"/>
    <w:rsid w:val="009534EE"/>
    <w:rsid w:val="00953C9F"/>
    <w:rsid w:val="00953E25"/>
    <w:rsid w:val="00954C3E"/>
    <w:rsid w:val="00956350"/>
    <w:rsid w:val="00957AE5"/>
    <w:rsid w:val="00957CEE"/>
    <w:rsid w:val="009601F6"/>
    <w:rsid w:val="00960341"/>
    <w:rsid w:val="00960CA6"/>
    <w:rsid w:val="009611D7"/>
    <w:rsid w:val="00961A3C"/>
    <w:rsid w:val="00961F17"/>
    <w:rsid w:val="00962AC6"/>
    <w:rsid w:val="00963E27"/>
    <w:rsid w:val="00963EC1"/>
    <w:rsid w:val="00964DAE"/>
    <w:rsid w:val="009655EA"/>
    <w:rsid w:val="00965C1B"/>
    <w:rsid w:val="00966EDD"/>
    <w:rsid w:val="009674AF"/>
    <w:rsid w:val="009708CC"/>
    <w:rsid w:val="00970B80"/>
    <w:rsid w:val="00972053"/>
    <w:rsid w:val="0097244C"/>
    <w:rsid w:val="00972CEA"/>
    <w:rsid w:val="00973D45"/>
    <w:rsid w:val="00973EF1"/>
    <w:rsid w:val="009747A6"/>
    <w:rsid w:val="00974842"/>
    <w:rsid w:val="00974953"/>
    <w:rsid w:val="00975580"/>
    <w:rsid w:val="00975FD8"/>
    <w:rsid w:val="00977131"/>
    <w:rsid w:val="00977558"/>
    <w:rsid w:val="009778DF"/>
    <w:rsid w:val="0098075F"/>
    <w:rsid w:val="0098139A"/>
    <w:rsid w:val="00982000"/>
    <w:rsid w:val="00983175"/>
    <w:rsid w:val="009831E3"/>
    <w:rsid w:val="00984160"/>
    <w:rsid w:val="00984BB8"/>
    <w:rsid w:val="00985686"/>
    <w:rsid w:val="00985F08"/>
    <w:rsid w:val="00986697"/>
    <w:rsid w:val="00990138"/>
    <w:rsid w:val="00990824"/>
    <w:rsid w:val="00990DCC"/>
    <w:rsid w:val="0099167F"/>
    <w:rsid w:val="009922D1"/>
    <w:rsid w:val="00992CDD"/>
    <w:rsid w:val="00992EF9"/>
    <w:rsid w:val="009933CF"/>
    <w:rsid w:val="00993736"/>
    <w:rsid w:val="009939BA"/>
    <w:rsid w:val="00993C33"/>
    <w:rsid w:val="00993EC4"/>
    <w:rsid w:val="009942B6"/>
    <w:rsid w:val="00994763"/>
    <w:rsid w:val="00996210"/>
    <w:rsid w:val="00997B51"/>
    <w:rsid w:val="009A0FFE"/>
    <w:rsid w:val="009A1DBC"/>
    <w:rsid w:val="009A2244"/>
    <w:rsid w:val="009A266F"/>
    <w:rsid w:val="009A27D0"/>
    <w:rsid w:val="009A3C38"/>
    <w:rsid w:val="009A3ED0"/>
    <w:rsid w:val="009A4B4E"/>
    <w:rsid w:val="009A538D"/>
    <w:rsid w:val="009A55CA"/>
    <w:rsid w:val="009A59EA"/>
    <w:rsid w:val="009A5EF9"/>
    <w:rsid w:val="009A62A8"/>
    <w:rsid w:val="009A68FC"/>
    <w:rsid w:val="009A69FC"/>
    <w:rsid w:val="009A70AD"/>
    <w:rsid w:val="009A7A38"/>
    <w:rsid w:val="009A7B95"/>
    <w:rsid w:val="009A7BC0"/>
    <w:rsid w:val="009A7E45"/>
    <w:rsid w:val="009B0C6F"/>
    <w:rsid w:val="009B17C9"/>
    <w:rsid w:val="009B1BF1"/>
    <w:rsid w:val="009B219A"/>
    <w:rsid w:val="009B317C"/>
    <w:rsid w:val="009B3326"/>
    <w:rsid w:val="009B35E6"/>
    <w:rsid w:val="009B3A0F"/>
    <w:rsid w:val="009B500E"/>
    <w:rsid w:val="009B5966"/>
    <w:rsid w:val="009B6CD5"/>
    <w:rsid w:val="009B7029"/>
    <w:rsid w:val="009B770D"/>
    <w:rsid w:val="009C01CA"/>
    <w:rsid w:val="009C074E"/>
    <w:rsid w:val="009C221C"/>
    <w:rsid w:val="009C2F04"/>
    <w:rsid w:val="009C2FED"/>
    <w:rsid w:val="009C33CC"/>
    <w:rsid w:val="009C3B01"/>
    <w:rsid w:val="009C542E"/>
    <w:rsid w:val="009C686A"/>
    <w:rsid w:val="009D1B12"/>
    <w:rsid w:val="009D1D04"/>
    <w:rsid w:val="009D3577"/>
    <w:rsid w:val="009D3A44"/>
    <w:rsid w:val="009D3C6F"/>
    <w:rsid w:val="009D437D"/>
    <w:rsid w:val="009D4471"/>
    <w:rsid w:val="009D4B12"/>
    <w:rsid w:val="009D7117"/>
    <w:rsid w:val="009D7392"/>
    <w:rsid w:val="009E05EA"/>
    <w:rsid w:val="009E1058"/>
    <w:rsid w:val="009E116D"/>
    <w:rsid w:val="009E2BE9"/>
    <w:rsid w:val="009E368F"/>
    <w:rsid w:val="009E3AB1"/>
    <w:rsid w:val="009E3B7E"/>
    <w:rsid w:val="009E3E4C"/>
    <w:rsid w:val="009E40BA"/>
    <w:rsid w:val="009E59DF"/>
    <w:rsid w:val="009E5A97"/>
    <w:rsid w:val="009E68CF"/>
    <w:rsid w:val="009E6D55"/>
    <w:rsid w:val="009E70C4"/>
    <w:rsid w:val="009E75D6"/>
    <w:rsid w:val="009F0095"/>
    <w:rsid w:val="009F0430"/>
    <w:rsid w:val="009F04F8"/>
    <w:rsid w:val="009F1E87"/>
    <w:rsid w:val="009F3051"/>
    <w:rsid w:val="009F4013"/>
    <w:rsid w:val="009F4D00"/>
    <w:rsid w:val="009F653F"/>
    <w:rsid w:val="009F6D84"/>
    <w:rsid w:val="009F715E"/>
    <w:rsid w:val="00A0053D"/>
    <w:rsid w:val="00A019D1"/>
    <w:rsid w:val="00A047E1"/>
    <w:rsid w:val="00A0536F"/>
    <w:rsid w:val="00A0691D"/>
    <w:rsid w:val="00A06CA2"/>
    <w:rsid w:val="00A100B9"/>
    <w:rsid w:val="00A1039A"/>
    <w:rsid w:val="00A1279C"/>
    <w:rsid w:val="00A13609"/>
    <w:rsid w:val="00A13D0E"/>
    <w:rsid w:val="00A14118"/>
    <w:rsid w:val="00A1603A"/>
    <w:rsid w:val="00A2063A"/>
    <w:rsid w:val="00A21AE5"/>
    <w:rsid w:val="00A21BF7"/>
    <w:rsid w:val="00A21CDE"/>
    <w:rsid w:val="00A2264B"/>
    <w:rsid w:val="00A235BD"/>
    <w:rsid w:val="00A23EBE"/>
    <w:rsid w:val="00A23F90"/>
    <w:rsid w:val="00A2404D"/>
    <w:rsid w:val="00A24BAF"/>
    <w:rsid w:val="00A24E15"/>
    <w:rsid w:val="00A25055"/>
    <w:rsid w:val="00A2583A"/>
    <w:rsid w:val="00A25DE5"/>
    <w:rsid w:val="00A25FD7"/>
    <w:rsid w:val="00A260D7"/>
    <w:rsid w:val="00A2623F"/>
    <w:rsid w:val="00A2678F"/>
    <w:rsid w:val="00A31BA5"/>
    <w:rsid w:val="00A3253E"/>
    <w:rsid w:val="00A33899"/>
    <w:rsid w:val="00A341F5"/>
    <w:rsid w:val="00A34720"/>
    <w:rsid w:val="00A34C0F"/>
    <w:rsid w:val="00A34EE5"/>
    <w:rsid w:val="00A35569"/>
    <w:rsid w:val="00A36432"/>
    <w:rsid w:val="00A40257"/>
    <w:rsid w:val="00A40949"/>
    <w:rsid w:val="00A41124"/>
    <w:rsid w:val="00A4119F"/>
    <w:rsid w:val="00A419F1"/>
    <w:rsid w:val="00A420B8"/>
    <w:rsid w:val="00A4241B"/>
    <w:rsid w:val="00A43002"/>
    <w:rsid w:val="00A45881"/>
    <w:rsid w:val="00A458BE"/>
    <w:rsid w:val="00A459B0"/>
    <w:rsid w:val="00A46394"/>
    <w:rsid w:val="00A47510"/>
    <w:rsid w:val="00A5123B"/>
    <w:rsid w:val="00A517AF"/>
    <w:rsid w:val="00A51D83"/>
    <w:rsid w:val="00A52523"/>
    <w:rsid w:val="00A548C5"/>
    <w:rsid w:val="00A55061"/>
    <w:rsid w:val="00A557E8"/>
    <w:rsid w:val="00A563EF"/>
    <w:rsid w:val="00A565CA"/>
    <w:rsid w:val="00A56B45"/>
    <w:rsid w:val="00A60E59"/>
    <w:rsid w:val="00A619C7"/>
    <w:rsid w:val="00A630FF"/>
    <w:rsid w:val="00A63BCB"/>
    <w:rsid w:val="00A640FC"/>
    <w:rsid w:val="00A65669"/>
    <w:rsid w:val="00A659EF"/>
    <w:rsid w:val="00A6652B"/>
    <w:rsid w:val="00A66B15"/>
    <w:rsid w:val="00A66B3B"/>
    <w:rsid w:val="00A70D6C"/>
    <w:rsid w:val="00A71093"/>
    <w:rsid w:val="00A7147F"/>
    <w:rsid w:val="00A71F6C"/>
    <w:rsid w:val="00A72ABD"/>
    <w:rsid w:val="00A7302F"/>
    <w:rsid w:val="00A731D2"/>
    <w:rsid w:val="00A752D5"/>
    <w:rsid w:val="00A754A2"/>
    <w:rsid w:val="00A755AB"/>
    <w:rsid w:val="00A7695C"/>
    <w:rsid w:val="00A775BC"/>
    <w:rsid w:val="00A77C04"/>
    <w:rsid w:val="00A806C2"/>
    <w:rsid w:val="00A8070E"/>
    <w:rsid w:val="00A81933"/>
    <w:rsid w:val="00A82F9A"/>
    <w:rsid w:val="00A83F29"/>
    <w:rsid w:val="00A850B3"/>
    <w:rsid w:val="00A85240"/>
    <w:rsid w:val="00A8614D"/>
    <w:rsid w:val="00A86A01"/>
    <w:rsid w:val="00A86C61"/>
    <w:rsid w:val="00A86DE2"/>
    <w:rsid w:val="00A86EF2"/>
    <w:rsid w:val="00A87919"/>
    <w:rsid w:val="00A92191"/>
    <w:rsid w:val="00A922E1"/>
    <w:rsid w:val="00A92B98"/>
    <w:rsid w:val="00A9301D"/>
    <w:rsid w:val="00A934A3"/>
    <w:rsid w:val="00A938BB"/>
    <w:rsid w:val="00A94CCA"/>
    <w:rsid w:val="00A952F6"/>
    <w:rsid w:val="00A95524"/>
    <w:rsid w:val="00A9567B"/>
    <w:rsid w:val="00A95BF5"/>
    <w:rsid w:val="00A9641B"/>
    <w:rsid w:val="00A96605"/>
    <w:rsid w:val="00A97064"/>
    <w:rsid w:val="00A971F6"/>
    <w:rsid w:val="00A97CC8"/>
    <w:rsid w:val="00AA046A"/>
    <w:rsid w:val="00AA0937"/>
    <w:rsid w:val="00AA10A5"/>
    <w:rsid w:val="00AA1713"/>
    <w:rsid w:val="00AA1A61"/>
    <w:rsid w:val="00AA20F4"/>
    <w:rsid w:val="00AA21F4"/>
    <w:rsid w:val="00AA23FD"/>
    <w:rsid w:val="00AA30EB"/>
    <w:rsid w:val="00AA397D"/>
    <w:rsid w:val="00AA50DB"/>
    <w:rsid w:val="00AA5BE0"/>
    <w:rsid w:val="00AA5EA4"/>
    <w:rsid w:val="00AB1356"/>
    <w:rsid w:val="00AB207B"/>
    <w:rsid w:val="00AB22C2"/>
    <w:rsid w:val="00AB43C5"/>
    <w:rsid w:val="00AB50A2"/>
    <w:rsid w:val="00AB64ED"/>
    <w:rsid w:val="00AB6791"/>
    <w:rsid w:val="00AB6D25"/>
    <w:rsid w:val="00AB790E"/>
    <w:rsid w:val="00AC1262"/>
    <w:rsid w:val="00AC1498"/>
    <w:rsid w:val="00AC1E3C"/>
    <w:rsid w:val="00AC1F31"/>
    <w:rsid w:val="00AC345B"/>
    <w:rsid w:val="00AC4800"/>
    <w:rsid w:val="00AC6277"/>
    <w:rsid w:val="00AC69C6"/>
    <w:rsid w:val="00AC710B"/>
    <w:rsid w:val="00AC78A1"/>
    <w:rsid w:val="00AC7A80"/>
    <w:rsid w:val="00AC7BE0"/>
    <w:rsid w:val="00AD1BCE"/>
    <w:rsid w:val="00AD2E8F"/>
    <w:rsid w:val="00AD308D"/>
    <w:rsid w:val="00AD34A6"/>
    <w:rsid w:val="00AD369B"/>
    <w:rsid w:val="00AD41B5"/>
    <w:rsid w:val="00AD49B7"/>
    <w:rsid w:val="00AD5448"/>
    <w:rsid w:val="00AD5865"/>
    <w:rsid w:val="00AD5A56"/>
    <w:rsid w:val="00AE062C"/>
    <w:rsid w:val="00AE096D"/>
    <w:rsid w:val="00AE249E"/>
    <w:rsid w:val="00AE25FA"/>
    <w:rsid w:val="00AE3394"/>
    <w:rsid w:val="00AE33CC"/>
    <w:rsid w:val="00AE4B68"/>
    <w:rsid w:val="00AE5073"/>
    <w:rsid w:val="00AE595C"/>
    <w:rsid w:val="00AE5B1B"/>
    <w:rsid w:val="00AE7435"/>
    <w:rsid w:val="00AE79BD"/>
    <w:rsid w:val="00AF0DBE"/>
    <w:rsid w:val="00AF2E3D"/>
    <w:rsid w:val="00AF3E85"/>
    <w:rsid w:val="00AF4E9B"/>
    <w:rsid w:val="00AF64AC"/>
    <w:rsid w:val="00AF6EDC"/>
    <w:rsid w:val="00B000A6"/>
    <w:rsid w:val="00B004B9"/>
    <w:rsid w:val="00B00C57"/>
    <w:rsid w:val="00B00E2F"/>
    <w:rsid w:val="00B01AB9"/>
    <w:rsid w:val="00B0213C"/>
    <w:rsid w:val="00B028C7"/>
    <w:rsid w:val="00B044C3"/>
    <w:rsid w:val="00B04565"/>
    <w:rsid w:val="00B04B82"/>
    <w:rsid w:val="00B04B96"/>
    <w:rsid w:val="00B0512D"/>
    <w:rsid w:val="00B05F86"/>
    <w:rsid w:val="00B07E1D"/>
    <w:rsid w:val="00B11288"/>
    <w:rsid w:val="00B11405"/>
    <w:rsid w:val="00B117DD"/>
    <w:rsid w:val="00B122C5"/>
    <w:rsid w:val="00B125D6"/>
    <w:rsid w:val="00B12869"/>
    <w:rsid w:val="00B128E6"/>
    <w:rsid w:val="00B144E2"/>
    <w:rsid w:val="00B1513E"/>
    <w:rsid w:val="00B153B6"/>
    <w:rsid w:val="00B15BF0"/>
    <w:rsid w:val="00B1697B"/>
    <w:rsid w:val="00B16B34"/>
    <w:rsid w:val="00B17095"/>
    <w:rsid w:val="00B2174F"/>
    <w:rsid w:val="00B2306F"/>
    <w:rsid w:val="00B23914"/>
    <w:rsid w:val="00B25D42"/>
    <w:rsid w:val="00B26238"/>
    <w:rsid w:val="00B26476"/>
    <w:rsid w:val="00B26EFC"/>
    <w:rsid w:val="00B2763E"/>
    <w:rsid w:val="00B27CAE"/>
    <w:rsid w:val="00B27D25"/>
    <w:rsid w:val="00B27FE9"/>
    <w:rsid w:val="00B30B10"/>
    <w:rsid w:val="00B31A41"/>
    <w:rsid w:val="00B31F15"/>
    <w:rsid w:val="00B3364C"/>
    <w:rsid w:val="00B35175"/>
    <w:rsid w:val="00B36AD3"/>
    <w:rsid w:val="00B37634"/>
    <w:rsid w:val="00B379ED"/>
    <w:rsid w:val="00B41209"/>
    <w:rsid w:val="00B438D8"/>
    <w:rsid w:val="00B43A9F"/>
    <w:rsid w:val="00B43D58"/>
    <w:rsid w:val="00B4526F"/>
    <w:rsid w:val="00B45F4E"/>
    <w:rsid w:val="00B4640F"/>
    <w:rsid w:val="00B4704A"/>
    <w:rsid w:val="00B51752"/>
    <w:rsid w:val="00B518FD"/>
    <w:rsid w:val="00B5298A"/>
    <w:rsid w:val="00B52C78"/>
    <w:rsid w:val="00B5315F"/>
    <w:rsid w:val="00B53803"/>
    <w:rsid w:val="00B54089"/>
    <w:rsid w:val="00B5439E"/>
    <w:rsid w:val="00B54488"/>
    <w:rsid w:val="00B55030"/>
    <w:rsid w:val="00B56970"/>
    <w:rsid w:val="00B56F00"/>
    <w:rsid w:val="00B573B4"/>
    <w:rsid w:val="00B60009"/>
    <w:rsid w:val="00B6078B"/>
    <w:rsid w:val="00B60BE4"/>
    <w:rsid w:val="00B61406"/>
    <w:rsid w:val="00B61D1C"/>
    <w:rsid w:val="00B62697"/>
    <w:rsid w:val="00B63103"/>
    <w:rsid w:val="00B63390"/>
    <w:rsid w:val="00B6352A"/>
    <w:rsid w:val="00B63729"/>
    <w:rsid w:val="00B64009"/>
    <w:rsid w:val="00B64135"/>
    <w:rsid w:val="00B642E9"/>
    <w:rsid w:val="00B64533"/>
    <w:rsid w:val="00B6488E"/>
    <w:rsid w:val="00B64E53"/>
    <w:rsid w:val="00B652C2"/>
    <w:rsid w:val="00B6657B"/>
    <w:rsid w:val="00B671AD"/>
    <w:rsid w:val="00B67202"/>
    <w:rsid w:val="00B7078E"/>
    <w:rsid w:val="00B70D5C"/>
    <w:rsid w:val="00B71185"/>
    <w:rsid w:val="00B7123E"/>
    <w:rsid w:val="00B718D6"/>
    <w:rsid w:val="00B71C90"/>
    <w:rsid w:val="00B73013"/>
    <w:rsid w:val="00B73C7A"/>
    <w:rsid w:val="00B74717"/>
    <w:rsid w:val="00B75AEA"/>
    <w:rsid w:val="00B76361"/>
    <w:rsid w:val="00B76A07"/>
    <w:rsid w:val="00B76C6B"/>
    <w:rsid w:val="00B76F51"/>
    <w:rsid w:val="00B77A55"/>
    <w:rsid w:val="00B80666"/>
    <w:rsid w:val="00B80EAA"/>
    <w:rsid w:val="00B80FA0"/>
    <w:rsid w:val="00B811F1"/>
    <w:rsid w:val="00B81BB7"/>
    <w:rsid w:val="00B81F70"/>
    <w:rsid w:val="00B81FE4"/>
    <w:rsid w:val="00B82527"/>
    <w:rsid w:val="00B828B6"/>
    <w:rsid w:val="00B82C8B"/>
    <w:rsid w:val="00B82F7C"/>
    <w:rsid w:val="00B83499"/>
    <w:rsid w:val="00B83D5E"/>
    <w:rsid w:val="00B853FE"/>
    <w:rsid w:val="00B85DF6"/>
    <w:rsid w:val="00B8612C"/>
    <w:rsid w:val="00B907D2"/>
    <w:rsid w:val="00B92239"/>
    <w:rsid w:val="00B923F2"/>
    <w:rsid w:val="00B93159"/>
    <w:rsid w:val="00B947D6"/>
    <w:rsid w:val="00B95108"/>
    <w:rsid w:val="00B95F26"/>
    <w:rsid w:val="00B96C53"/>
    <w:rsid w:val="00B97D01"/>
    <w:rsid w:val="00BA0024"/>
    <w:rsid w:val="00BA04E9"/>
    <w:rsid w:val="00BA05F2"/>
    <w:rsid w:val="00BA089D"/>
    <w:rsid w:val="00BA0990"/>
    <w:rsid w:val="00BA1666"/>
    <w:rsid w:val="00BA2653"/>
    <w:rsid w:val="00BA51A9"/>
    <w:rsid w:val="00BA56CC"/>
    <w:rsid w:val="00BB046F"/>
    <w:rsid w:val="00BB0C17"/>
    <w:rsid w:val="00BB11B7"/>
    <w:rsid w:val="00BB1248"/>
    <w:rsid w:val="00BB1BED"/>
    <w:rsid w:val="00BB2A2A"/>
    <w:rsid w:val="00BB4AE5"/>
    <w:rsid w:val="00BB5DD8"/>
    <w:rsid w:val="00BB6486"/>
    <w:rsid w:val="00BB7558"/>
    <w:rsid w:val="00BB7938"/>
    <w:rsid w:val="00BC01C8"/>
    <w:rsid w:val="00BC0B85"/>
    <w:rsid w:val="00BC207E"/>
    <w:rsid w:val="00BC29F9"/>
    <w:rsid w:val="00BC391A"/>
    <w:rsid w:val="00BC3A9A"/>
    <w:rsid w:val="00BC3B4D"/>
    <w:rsid w:val="00BC3EEC"/>
    <w:rsid w:val="00BC451A"/>
    <w:rsid w:val="00BC567F"/>
    <w:rsid w:val="00BC663A"/>
    <w:rsid w:val="00BC7141"/>
    <w:rsid w:val="00BD0818"/>
    <w:rsid w:val="00BD1385"/>
    <w:rsid w:val="00BD167A"/>
    <w:rsid w:val="00BD1CDE"/>
    <w:rsid w:val="00BD1DBC"/>
    <w:rsid w:val="00BD283D"/>
    <w:rsid w:val="00BD2950"/>
    <w:rsid w:val="00BD3286"/>
    <w:rsid w:val="00BD47F9"/>
    <w:rsid w:val="00BD516F"/>
    <w:rsid w:val="00BD63C3"/>
    <w:rsid w:val="00BD6718"/>
    <w:rsid w:val="00BD68CC"/>
    <w:rsid w:val="00BD7BBE"/>
    <w:rsid w:val="00BE046C"/>
    <w:rsid w:val="00BE0D5D"/>
    <w:rsid w:val="00BE0FF6"/>
    <w:rsid w:val="00BE2324"/>
    <w:rsid w:val="00BE2527"/>
    <w:rsid w:val="00BE2F38"/>
    <w:rsid w:val="00BE3BF1"/>
    <w:rsid w:val="00BE4678"/>
    <w:rsid w:val="00BE5B00"/>
    <w:rsid w:val="00BE675B"/>
    <w:rsid w:val="00BE6DFC"/>
    <w:rsid w:val="00BF0CDA"/>
    <w:rsid w:val="00BF0E93"/>
    <w:rsid w:val="00BF1C57"/>
    <w:rsid w:val="00BF233B"/>
    <w:rsid w:val="00BF2361"/>
    <w:rsid w:val="00BF359C"/>
    <w:rsid w:val="00BF493A"/>
    <w:rsid w:val="00BF495D"/>
    <w:rsid w:val="00BF5BBD"/>
    <w:rsid w:val="00BF7504"/>
    <w:rsid w:val="00BF75B2"/>
    <w:rsid w:val="00BF7E2D"/>
    <w:rsid w:val="00C00517"/>
    <w:rsid w:val="00C00F6E"/>
    <w:rsid w:val="00C03163"/>
    <w:rsid w:val="00C03887"/>
    <w:rsid w:val="00C03A57"/>
    <w:rsid w:val="00C062FA"/>
    <w:rsid w:val="00C06405"/>
    <w:rsid w:val="00C06722"/>
    <w:rsid w:val="00C06D99"/>
    <w:rsid w:val="00C07AC1"/>
    <w:rsid w:val="00C10AF0"/>
    <w:rsid w:val="00C11C3C"/>
    <w:rsid w:val="00C129A3"/>
    <w:rsid w:val="00C12EA3"/>
    <w:rsid w:val="00C15C35"/>
    <w:rsid w:val="00C16A66"/>
    <w:rsid w:val="00C17200"/>
    <w:rsid w:val="00C21324"/>
    <w:rsid w:val="00C22354"/>
    <w:rsid w:val="00C22735"/>
    <w:rsid w:val="00C239C9"/>
    <w:rsid w:val="00C24FF9"/>
    <w:rsid w:val="00C265AC"/>
    <w:rsid w:val="00C30C14"/>
    <w:rsid w:val="00C30CFF"/>
    <w:rsid w:val="00C3111E"/>
    <w:rsid w:val="00C31362"/>
    <w:rsid w:val="00C3145D"/>
    <w:rsid w:val="00C32D72"/>
    <w:rsid w:val="00C341F6"/>
    <w:rsid w:val="00C34C7E"/>
    <w:rsid w:val="00C36CAD"/>
    <w:rsid w:val="00C36EA7"/>
    <w:rsid w:val="00C37149"/>
    <w:rsid w:val="00C41981"/>
    <w:rsid w:val="00C42278"/>
    <w:rsid w:val="00C42466"/>
    <w:rsid w:val="00C442C9"/>
    <w:rsid w:val="00C4471F"/>
    <w:rsid w:val="00C447E2"/>
    <w:rsid w:val="00C44C86"/>
    <w:rsid w:val="00C455FD"/>
    <w:rsid w:val="00C4677C"/>
    <w:rsid w:val="00C46B72"/>
    <w:rsid w:val="00C46EAB"/>
    <w:rsid w:val="00C47204"/>
    <w:rsid w:val="00C476C7"/>
    <w:rsid w:val="00C47D43"/>
    <w:rsid w:val="00C50095"/>
    <w:rsid w:val="00C50309"/>
    <w:rsid w:val="00C5171B"/>
    <w:rsid w:val="00C5188F"/>
    <w:rsid w:val="00C53A97"/>
    <w:rsid w:val="00C547ED"/>
    <w:rsid w:val="00C5587D"/>
    <w:rsid w:val="00C60874"/>
    <w:rsid w:val="00C61E50"/>
    <w:rsid w:val="00C62923"/>
    <w:rsid w:val="00C62F70"/>
    <w:rsid w:val="00C633C7"/>
    <w:rsid w:val="00C635BD"/>
    <w:rsid w:val="00C63C7C"/>
    <w:rsid w:val="00C64387"/>
    <w:rsid w:val="00C64C91"/>
    <w:rsid w:val="00C659D5"/>
    <w:rsid w:val="00C70245"/>
    <w:rsid w:val="00C70584"/>
    <w:rsid w:val="00C72A93"/>
    <w:rsid w:val="00C739E8"/>
    <w:rsid w:val="00C73B52"/>
    <w:rsid w:val="00C745FD"/>
    <w:rsid w:val="00C74ACC"/>
    <w:rsid w:val="00C74EC0"/>
    <w:rsid w:val="00C75B39"/>
    <w:rsid w:val="00C75B40"/>
    <w:rsid w:val="00C75C5A"/>
    <w:rsid w:val="00C77194"/>
    <w:rsid w:val="00C80D13"/>
    <w:rsid w:val="00C80E10"/>
    <w:rsid w:val="00C813E5"/>
    <w:rsid w:val="00C8146C"/>
    <w:rsid w:val="00C81C24"/>
    <w:rsid w:val="00C82138"/>
    <w:rsid w:val="00C83449"/>
    <w:rsid w:val="00C83A06"/>
    <w:rsid w:val="00C865C8"/>
    <w:rsid w:val="00C865EF"/>
    <w:rsid w:val="00C8685B"/>
    <w:rsid w:val="00C86A82"/>
    <w:rsid w:val="00C87353"/>
    <w:rsid w:val="00C873D5"/>
    <w:rsid w:val="00C87AAD"/>
    <w:rsid w:val="00C91274"/>
    <w:rsid w:val="00C91DE3"/>
    <w:rsid w:val="00C92180"/>
    <w:rsid w:val="00C92DF2"/>
    <w:rsid w:val="00C92EEA"/>
    <w:rsid w:val="00C959D4"/>
    <w:rsid w:val="00C95ED3"/>
    <w:rsid w:val="00C96F82"/>
    <w:rsid w:val="00C975DF"/>
    <w:rsid w:val="00CA0C2F"/>
    <w:rsid w:val="00CA250D"/>
    <w:rsid w:val="00CA2E09"/>
    <w:rsid w:val="00CA3494"/>
    <w:rsid w:val="00CA354D"/>
    <w:rsid w:val="00CA3B2B"/>
    <w:rsid w:val="00CA3EB2"/>
    <w:rsid w:val="00CA4C6A"/>
    <w:rsid w:val="00CA4C6D"/>
    <w:rsid w:val="00CA4CB2"/>
    <w:rsid w:val="00CA500B"/>
    <w:rsid w:val="00CA7687"/>
    <w:rsid w:val="00CA7B44"/>
    <w:rsid w:val="00CB0395"/>
    <w:rsid w:val="00CB052B"/>
    <w:rsid w:val="00CB1251"/>
    <w:rsid w:val="00CB15BA"/>
    <w:rsid w:val="00CB20CA"/>
    <w:rsid w:val="00CB336E"/>
    <w:rsid w:val="00CB3429"/>
    <w:rsid w:val="00CB34B4"/>
    <w:rsid w:val="00CB3823"/>
    <w:rsid w:val="00CB4AE7"/>
    <w:rsid w:val="00CB4DD6"/>
    <w:rsid w:val="00CB588A"/>
    <w:rsid w:val="00CB6CE4"/>
    <w:rsid w:val="00CB7659"/>
    <w:rsid w:val="00CC01E1"/>
    <w:rsid w:val="00CC0257"/>
    <w:rsid w:val="00CC176B"/>
    <w:rsid w:val="00CC2FB2"/>
    <w:rsid w:val="00CC3C2B"/>
    <w:rsid w:val="00CC4020"/>
    <w:rsid w:val="00CC449B"/>
    <w:rsid w:val="00CC449E"/>
    <w:rsid w:val="00CC4801"/>
    <w:rsid w:val="00CC4945"/>
    <w:rsid w:val="00CC4F33"/>
    <w:rsid w:val="00CC55E9"/>
    <w:rsid w:val="00CC561E"/>
    <w:rsid w:val="00CC56DF"/>
    <w:rsid w:val="00CC57AB"/>
    <w:rsid w:val="00CC7166"/>
    <w:rsid w:val="00CC7248"/>
    <w:rsid w:val="00CC72BA"/>
    <w:rsid w:val="00CC7DA4"/>
    <w:rsid w:val="00CD02B6"/>
    <w:rsid w:val="00CD0CC1"/>
    <w:rsid w:val="00CD19E5"/>
    <w:rsid w:val="00CD1E20"/>
    <w:rsid w:val="00CD2071"/>
    <w:rsid w:val="00CD359E"/>
    <w:rsid w:val="00CD36A8"/>
    <w:rsid w:val="00CD4215"/>
    <w:rsid w:val="00CD4379"/>
    <w:rsid w:val="00CD43EB"/>
    <w:rsid w:val="00CD5A85"/>
    <w:rsid w:val="00CD6582"/>
    <w:rsid w:val="00CD6A05"/>
    <w:rsid w:val="00CD6F12"/>
    <w:rsid w:val="00CE0474"/>
    <w:rsid w:val="00CE0AE7"/>
    <w:rsid w:val="00CE160D"/>
    <w:rsid w:val="00CE1CEB"/>
    <w:rsid w:val="00CE2E2C"/>
    <w:rsid w:val="00CE307A"/>
    <w:rsid w:val="00CE39D6"/>
    <w:rsid w:val="00CE4261"/>
    <w:rsid w:val="00CE522E"/>
    <w:rsid w:val="00CE56FF"/>
    <w:rsid w:val="00CE6109"/>
    <w:rsid w:val="00CE64C1"/>
    <w:rsid w:val="00CF083C"/>
    <w:rsid w:val="00CF0DB8"/>
    <w:rsid w:val="00CF0FE0"/>
    <w:rsid w:val="00CF1EFE"/>
    <w:rsid w:val="00CF3097"/>
    <w:rsid w:val="00CF3653"/>
    <w:rsid w:val="00CF3941"/>
    <w:rsid w:val="00CF3B31"/>
    <w:rsid w:val="00CF4265"/>
    <w:rsid w:val="00CF447A"/>
    <w:rsid w:val="00CF4A0B"/>
    <w:rsid w:val="00CF507D"/>
    <w:rsid w:val="00CF5EC3"/>
    <w:rsid w:val="00CF6667"/>
    <w:rsid w:val="00CF68CE"/>
    <w:rsid w:val="00CF6A75"/>
    <w:rsid w:val="00CF76EA"/>
    <w:rsid w:val="00CF79DD"/>
    <w:rsid w:val="00D01314"/>
    <w:rsid w:val="00D01739"/>
    <w:rsid w:val="00D0215E"/>
    <w:rsid w:val="00D025FF"/>
    <w:rsid w:val="00D02775"/>
    <w:rsid w:val="00D047DB"/>
    <w:rsid w:val="00D0499B"/>
    <w:rsid w:val="00D05327"/>
    <w:rsid w:val="00D0777F"/>
    <w:rsid w:val="00D0796D"/>
    <w:rsid w:val="00D07D40"/>
    <w:rsid w:val="00D07F05"/>
    <w:rsid w:val="00D10B57"/>
    <w:rsid w:val="00D11598"/>
    <w:rsid w:val="00D11C6E"/>
    <w:rsid w:val="00D122B1"/>
    <w:rsid w:val="00D12361"/>
    <w:rsid w:val="00D134AE"/>
    <w:rsid w:val="00D136CB"/>
    <w:rsid w:val="00D14C15"/>
    <w:rsid w:val="00D14F59"/>
    <w:rsid w:val="00D16C67"/>
    <w:rsid w:val="00D17E4B"/>
    <w:rsid w:val="00D2050F"/>
    <w:rsid w:val="00D2094D"/>
    <w:rsid w:val="00D22E0C"/>
    <w:rsid w:val="00D22ED2"/>
    <w:rsid w:val="00D22F08"/>
    <w:rsid w:val="00D2386D"/>
    <w:rsid w:val="00D240C3"/>
    <w:rsid w:val="00D24554"/>
    <w:rsid w:val="00D24D16"/>
    <w:rsid w:val="00D259EB"/>
    <w:rsid w:val="00D25D78"/>
    <w:rsid w:val="00D2607D"/>
    <w:rsid w:val="00D262AC"/>
    <w:rsid w:val="00D269C2"/>
    <w:rsid w:val="00D300E9"/>
    <w:rsid w:val="00D30414"/>
    <w:rsid w:val="00D3055F"/>
    <w:rsid w:val="00D308AB"/>
    <w:rsid w:val="00D310AD"/>
    <w:rsid w:val="00D31134"/>
    <w:rsid w:val="00D31713"/>
    <w:rsid w:val="00D32D59"/>
    <w:rsid w:val="00D3371A"/>
    <w:rsid w:val="00D34A08"/>
    <w:rsid w:val="00D34AF5"/>
    <w:rsid w:val="00D35010"/>
    <w:rsid w:val="00D35BAA"/>
    <w:rsid w:val="00D35E12"/>
    <w:rsid w:val="00D36057"/>
    <w:rsid w:val="00D360C4"/>
    <w:rsid w:val="00D40203"/>
    <w:rsid w:val="00D4046F"/>
    <w:rsid w:val="00D40EB6"/>
    <w:rsid w:val="00D40EBA"/>
    <w:rsid w:val="00D41531"/>
    <w:rsid w:val="00D42620"/>
    <w:rsid w:val="00D434D3"/>
    <w:rsid w:val="00D4431B"/>
    <w:rsid w:val="00D4460D"/>
    <w:rsid w:val="00D44AD0"/>
    <w:rsid w:val="00D44E8B"/>
    <w:rsid w:val="00D457E1"/>
    <w:rsid w:val="00D45978"/>
    <w:rsid w:val="00D459AB"/>
    <w:rsid w:val="00D46628"/>
    <w:rsid w:val="00D46FCC"/>
    <w:rsid w:val="00D47A09"/>
    <w:rsid w:val="00D502AC"/>
    <w:rsid w:val="00D511BB"/>
    <w:rsid w:val="00D51280"/>
    <w:rsid w:val="00D516A5"/>
    <w:rsid w:val="00D5186D"/>
    <w:rsid w:val="00D51AF5"/>
    <w:rsid w:val="00D51E35"/>
    <w:rsid w:val="00D521EB"/>
    <w:rsid w:val="00D52781"/>
    <w:rsid w:val="00D52ADB"/>
    <w:rsid w:val="00D5379E"/>
    <w:rsid w:val="00D53AD0"/>
    <w:rsid w:val="00D54A33"/>
    <w:rsid w:val="00D56578"/>
    <w:rsid w:val="00D56E31"/>
    <w:rsid w:val="00D57AD1"/>
    <w:rsid w:val="00D60984"/>
    <w:rsid w:val="00D60EF8"/>
    <w:rsid w:val="00D61012"/>
    <w:rsid w:val="00D6122F"/>
    <w:rsid w:val="00D612A0"/>
    <w:rsid w:val="00D6299A"/>
    <w:rsid w:val="00D62A0A"/>
    <w:rsid w:val="00D62B81"/>
    <w:rsid w:val="00D62F5A"/>
    <w:rsid w:val="00D63249"/>
    <w:rsid w:val="00D63BC1"/>
    <w:rsid w:val="00D643A3"/>
    <w:rsid w:val="00D64F61"/>
    <w:rsid w:val="00D65207"/>
    <w:rsid w:val="00D65A34"/>
    <w:rsid w:val="00D65FB0"/>
    <w:rsid w:val="00D6726C"/>
    <w:rsid w:val="00D70137"/>
    <w:rsid w:val="00D7014A"/>
    <w:rsid w:val="00D7043B"/>
    <w:rsid w:val="00D712D2"/>
    <w:rsid w:val="00D72517"/>
    <w:rsid w:val="00D72F89"/>
    <w:rsid w:val="00D73FF9"/>
    <w:rsid w:val="00D742AB"/>
    <w:rsid w:val="00D74491"/>
    <w:rsid w:val="00D74F4B"/>
    <w:rsid w:val="00D760A2"/>
    <w:rsid w:val="00D772F4"/>
    <w:rsid w:val="00D7733F"/>
    <w:rsid w:val="00D77714"/>
    <w:rsid w:val="00D803B6"/>
    <w:rsid w:val="00D805F0"/>
    <w:rsid w:val="00D806F0"/>
    <w:rsid w:val="00D80A73"/>
    <w:rsid w:val="00D8231C"/>
    <w:rsid w:val="00D82B65"/>
    <w:rsid w:val="00D832C7"/>
    <w:rsid w:val="00D83988"/>
    <w:rsid w:val="00D83ACA"/>
    <w:rsid w:val="00D83C26"/>
    <w:rsid w:val="00D83C42"/>
    <w:rsid w:val="00D84B16"/>
    <w:rsid w:val="00D850F9"/>
    <w:rsid w:val="00D85A65"/>
    <w:rsid w:val="00D85E60"/>
    <w:rsid w:val="00D8612F"/>
    <w:rsid w:val="00D86827"/>
    <w:rsid w:val="00D87310"/>
    <w:rsid w:val="00D876FA"/>
    <w:rsid w:val="00D90460"/>
    <w:rsid w:val="00D9399E"/>
    <w:rsid w:val="00D9448E"/>
    <w:rsid w:val="00D9558D"/>
    <w:rsid w:val="00D95F3A"/>
    <w:rsid w:val="00D96986"/>
    <w:rsid w:val="00D979AE"/>
    <w:rsid w:val="00DA0E56"/>
    <w:rsid w:val="00DA17A5"/>
    <w:rsid w:val="00DA1A27"/>
    <w:rsid w:val="00DA1A93"/>
    <w:rsid w:val="00DA1B86"/>
    <w:rsid w:val="00DA22EF"/>
    <w:rsid w:val="00DA281F"/>
    <w:rsid w:val="00DA2C0E"/>
    <w:rsid w:val="00DA3ADD"/>
    <w:rsid w:val="00DA3FBA"/>
    <w:rsid w:val="00DA3FD5"/>
    <w:rsid w:val="00DA4428"/>
    <w:rsid w:val="00DA44DF"/>
    <w:rsid w:val="00DA7675"/>
    <w:rsid w:val="00DB2388"/>
    <w:rsid w:val="00DB27B8"/>
    <w:rsid w:val="00DB3B07"/>
    <w:rsid w:val="00DB44F8"/>
    <w:rsid w:val="00DB5329"/>
    <w:rsid w:val="00DB68D2"/>
    <w:rsid w:val="00DC03CC"/>
    <w:rsid w:val="00DC0F9F"/>
    <w:rsid w:val="00DC1853"/>
    <w:rsid w:val="00DC1ACF"/>
    <w:rsid w:val="00DC2C70"/>
    <w:rsid w:val="00DC3CFB"/>
    <w:rsid w:val="00DC5CFD"/>
    <w:rsid w:val="00DC5DE8"/>
    <w:rsid w:val="00DC68E3"/>
    <w:rsid w:val="00DC7B9E"/>
    <w:rsid w:val="00DC7BA2"/>
    <w:rsid w:val="00DD14DE"/>
    <w:rsid w:val="00DD26DA"/>
    <w:rsid w:val="00DD6E3E"/>
    <w:rsid w:val="00DD7094"/>
    <w:rsid w:val="00DD7476"/>
    <w:rsid w:val="00DD7A47"/>
    <w:rsid w:val="00DE0C29"/>
    <w:rsid w:val="00DE14AA"/>
    <w:rsid w:val="00DE28B6"/>
    <w:rsid w:val="00DE3A1F"/>
    <w:rsid w:val="00DE4265"/>
    <w:rsid w:val="00DE43CD"/>
    <w:rsid w:val="00DE4C7E"/>
    <w:rsid w:val="00DE4FD1"/>
    <w:rsid w:val="00DE747A"/>
    <w:rsid w:val="00DF0311"/>
    <w:rsid w:val="00DF1D6E"/>
    <w:rsid w:val="00DF2DCC"/>
    <w:rsid w:val="00DF357F"/>
    <w:rsid w:val="00DF3C56"/>
    <w:rsid w:val="00DF44A1"/>
    <w:rsid w:val="00DF4CA0"/>
    <w:rsid w:val="00DF5747"/>
    <w:rsid w:val="00DF616D"/>
    <w:rsid w:val="00DF6D30"/>
    <w:rsid w:val="00DF7045"/>
    <w:rsid w:val="00DF71A9"/>
    <w:rsid w:val="00DF76D4"/>
    <w:rsid w:val="00DF7C58"/>
    <w:rsid w:val="00E007A6"/>
    <w:rsid w:val="00E01672"/>
    <w:rsid w:val="00E02697"/>
    <w:rsid w:val="00E03603"/>
    <w:rsid w:val="00E046DB"/>
    <w:rsid w:val="00E04872"/>
    <w:rsid w:val="00E049A5"/>
    <w:rsid w:val="00E04B14"/>
    <w:rsid w:val="00E05733"/>
    <w:rsid w:val="00E05EDA"/>
    <w:rsid w:val="00E0607D"/>
    <w:rsid w:val="00E062F3"/>
    <w:rsid w:val="00E062F9"/>
    <w:rsid w:val="00E06AAB"/>
    <w:rsid w:val="00E116ED"/>
    <w:rsid w:val="00E11A9C"/>
    <w:rsid w:val="00E11B3D"/>
    <w:rsid w:val="00E12132"/>
    <w:rsid w:val="00E125EA"/>
    <w:rsid w:val="00E1271F"/>
    <w:rsid w:val="00E12AC9"/>
    <w:rsid w:val="00E12DB7"/>
    <w:rsid w:val="00E139A7"/>
    <w:rsid w:val="00E14B5A"/>
    <w:rsid w:val="00E14FE7"/>
    <w:rsid w:val="00E15E5B"/>
    <w:rsid w:val="00E17344"/>
    <w:rsid w:val="00E1757A"/>
    <w:rsid w:val="00E2028E"/>
    <w:rsid w:val="00E20E98"/>
    <w:rsid w:val="00E22208"/>
    <w:rsid w:val="00E22276"/>
    <w:rsid w:val="00E22770"/>
    <w:rsid w:val="00E22A14"/>
    <w:rsid w:val="00E2334F"/>
    <w:rsid w:val="00E23B4B"/>
    <w:rsid w:val="00E25C39"/>
    <w:rsid w:val="00E25F22"/>
    <w:rsid w:val="00E25FFC"/>
    <w:rsid w:val="00E2632F"/>
    <w:rsid w:val="00E26525"/>
    <w:rsid w:val="00E27A1C"/>
    <w:rsid w:val="00E27C07"/>
    <w:rsid w:val="00E30924"/>
    <w:rsid w:val="00E30ADA"/>
    <w:rsid w:val="00E30C70"/>
    <w:rsid w:val="00E30CAE"/>
    <w:rsid w:val="00E31315"/>
    <w:rsid w:val="00E31372"/>
    <w:rsid w:val="00E3187D"/>
    <w:rsid w:val="00E319E0"/>
    <w:rsid w:val="00E31C5E"/>
    <w:rsid w:val="00E31F24"/>
    <w:rsid w:val="00E3306A"/>
    <w:rsid w:val="00E3376C"/>
    <w:rsid w:val="00E3393C"/>
    <w:rsid w:val="00E33B5E"/>
    <w:rsid w:val="00E342ED"/>
    <w:rsid w:val="00E34795"/>
    <w:rsid w:val="00E35ED0"/>
    <w:rsid w:val="00E36F3A"/>
    <w:rsid w:val="00E4045E"/>
    <w:rsid w:val="00E408D6"/>
    <w:rsid w:val="00E41444"/>
    <w:rsid w:val="00E420EF"/>
    <w:rsid w:val="00E4250C"/>
    <w:rsid w:val="00E42710"/>
    <w:rsid w:val="00E43D1B"/>
    <w:rsid w:val="00E44539"/>
    <w:rsid w:val="00E4471F"/>
    <w:rsid w:val="00E45346"/>
    <w:rsid w:val="00E4569F"/>
    <w:rsid w:val="00E45C67"/>
    <w:rsid w:val="00E47D56"/>
    <w:rsid w:val="00E50724"/>
    <w:rsid w:val="00E5073C"/>
    <w:rsid w:val="00E51BE9"/>
    <w:rsid w:val="00E51DDE"/>
    <w:rsid w:val="00E524DF"/>
    <w:rsid w:val="00E539B8"/>
    <w:rsid w:val="00E539DF"/>
    <w:rsid w:val="00E53E76"/>
    <w:rsid w:val="00E5433D"/>
    <w:rsid w:val="00E5724A"/>
    <w:rsid w:val="00E574F3"/>
    <w:rsid w:val="00E60E77"/>
    <w:rsid w:val="00E611AA"/>
    <w:rsid w:val="00E6417F"/>
    <w:rsid w:val="00E64C31"/>
    <w:rsid w:val="00E64FDA"/>
    <w:rsid w:val="00E669A1"/>
    <w:rsid w:val="00E66EC2"/>
    <w:rsid w:val="00E67516"/>
    <w:rsid w:val="00E71472"/>
    <w:rsid w:val="00E71A6E"/>
    <w:rsid w:val="00E72786"/>
    <w:rsid w:val="00E72C99"/>
    <w:rsid w:val="00E7353C"/>
    <w:rsid w:val="00E7524F"/>
    <w:rsid w:val="00E75A58"/>
    <w:rsid w:val="00E764CA"/>
    <w:rsid w:val="00E76EA3"/>
    <w:rsid w:val="00E7702F"/>
    <w:rsid w:val="00E778D2"/>
    <w:rsid w:val="00E8036B"/>
    <w:rsid w:val="00E80433"/>
    <w:rsid w:val="00E80578"/>
    <w:rsid w:val="00E83000"/>
    <w:rsid w:val="00E841BB"/>
    <w:rsid w:val="00E8475D"/>
    <w:rsid w:val="00E858FD"/>
    <w:rsid w:val="00E86F9C"/>
    <w:rsid w:val="00E872BD"/>
    <w:rsid w:val="00E875DC"/>
    <w:rsid w:val="00E87803"/>
    <w:rsid w:val="00E878B7"/>
    <w:rsid w:val="00E87FAE"/>
    <w:rsid w:val="00E900C5"/>
    <w:rsid w:val="00E90258"/>
    <w:rsid w:val="00E91161"/>
    <w:rsid w:val="00E91816"/>
    <w:rsid w:val="00E919A8"/>
    <w:rsid w:val="00E9310A"/>
    <w:rsid w:val="00E93F47"/>
    <w:rsid w:val="00E9446D"/>
    <w:rsid w:val="00E94AB9"/>
    <w:rsid w:val="00E94C3F"/>
    <w:rsid w:val="00E950BF"/>
    <w:rsid w:val="00E95AC3"/>
    <w:rsid w:val="00E96696"/>
    <w:rsid w:val="00E9729A"/>
    <w:rsid w:val="00E9749C"/>
    <w:rsid w:val="00E97AB7"/>
    <w:rsid w:val="00EA01B6"/>
    <w:rsid w:val="00EA0551"/>
    <w:rsid w:val="00EA209B"/>
    <w:rsid w:val="00EA20EB"/>
    <w:rsid w:val="00EA4E91"/>
    <w:rsid w:val="00EA62ED"/>
    <w:rsid w:val="00EB0009"/>
    <w:rsid w:val="00EB04A0"/>
    <w:rsid w:val="00EB0B53"/>
    <w:rsid w:val="00EB45A4"/>
    <w:rsid w:val="00EB5105"/>
    <w:rsid w:val="00EB5523"/>
    <w:rsid w:val="00EB5E8D"/>
    <w:rsid w:val="00EB6461"/>
    <w:rsid w:val="00EB691F"/>
    <w:rsid w:val="00EB6C02"/>
    <w:rsid w:val="00EB6D29"/>
    <w:rsid w:val="00EC0E5E"/>
    <w:rsid w:val="00EC2038"/>
    <w:rsid w:val="00EC3044"/>
    <w:rsid w:val="00EC47D5"/>
    <w:rsid w:val="00EC50E5"/>
    <w:rsid w:val="00EC619D"/>
    <w:rsid w:val="00EC6902"/>
    <w:rsid w:val="00EC73FA"/>
    <w:rsid w:val="00EC7BF4"/>
    <w:rsid w:val="00ED04B1"/>
    <w:rsid w:val="00ED0C27"/>
    <w:rsid w:val="00ED1310"/>
    <w:rsid w:val="00ED1726"/>
    <w:rsid w:val="00ED21AF"/>
    <w:rsid w:val="00ED2564"/>
    <w:rsid w:val="00ED25AD"/>
    <w:rsid w:val="00ED2C16"/>
    <w:rsid w:val="00ED358F"/>
    <w:rsid w:val="00ED4156"/>
    <w:rsid w:val="00ED4E7E"/>
    <w:rsid w:val="00ED5BBA"/>
    <w:rsid w:val="00ED6099"/>
    <w:rsid w:val="00ED683B"/>
    <w:rsid w:val="00ED75E7"/>
    <w:rsid w:val="00ED7E91"/>
    <w:rsid w:val="00EE0703"/>
    <w:rsid w:val="00EE21B2"/>
    <w:rsid w:val="00EE2827"/>
    <w:rsid w:val="00EE2898"/>
    <w:rsid w:val="00EE29BE"/>
    <w:rsid w:val="00EE3538"/>
    <w:rsid w:val="00EE374E"/>
    <w:rsid w:val="00EE3AE4"/>
    <w:rsid w:val="00EE4490"/>
    <w:rsid w:val="00EE4673"/>
    <w:rsid w:val="00EE53B7"/>
    <w:rsid w:val="00EE58FB"/>
    <w:rsid w:val="00EE591E"/>
    <w:rsid w:val="00EE5CF8"/>
    <w:rsid w:val="00EE5EA9"/>
    <w:rsid w:val="00EE65B2"/>
    <w:rsid w:val="00EE6942"/>
    <w:rsid w:val="00EE75F0"/>
    <w:rsid w:val="00EE7B51"/>
    <w:rsid w:val="00EF00FF"/>
    <w:rsid w:val="00EF01BD"/>
    <w:rsid w:val="00EF13D2"/>
    <w:rsid w:val="00EF161E"/>
    <w:rsid w:val="00EF2822"/>
    <w:rsid w:val="00EF2A3B"/>
    <w:rsid w:val="00EF2BED"/>
    <w:rsid w:val="00EF2D35"/>
    <w:rsid w:val="00EF3A9D"/>
    <w:rsid w:val="00EF4127"/>
    <w:rsid w:val="00EF5D20"/>
    <w:rsid w:val="00EF5EDF"/>
    <w:rsid w:val="00EF62B5"/>
    <w:rsid w:val="00EF6E76"/>
    <w:rsid w:val="00EF6FB4"/>
    <w:rsid w:val="00EF76CB"/>
    <w:rsid w:val="00F02BA9"/>
    <w:rsid w:val="00F0301B"/>
    <w:rsid w:val="00F033F5"/>
    <w:rsid w:val="00F035E5"/>
    <w:rsid w:val="00F03B6F"/>
    <w:rsid w:val="00F041C2"/>
    <w:rsid w:val="00F0427E"/>
    <w:rsid w:val="00F057C7"/>
    <w:rsid w:val="00F05F71"/>
    <w:rsid w:val="00F103EF"/>
    <w:rsid w:val="00F108C5"/>
    <w:rsid w:val="00F10935"/>
    <w:rsid w:val="00F10A6E"/>
    <w:rsid w:val="00F13C15"/>
    <w:rsid w:val="00F146D0"/>
    <w:rsid w:val="00F14AC4"/>
    <w:rsid w:val="00F155C8"/>
    <w:rsid w:val="00F15A6F"/>
    <w:rsid w:val="00F1789B"/>
    <w:rsid w:val="00F20106"/>
    <w:rsid w:val="00F214BC"/>
    <w:rsid w:val="00F2254A"/>
    <w:rsid w:val="00F22C27"/>
    <w:rsid w:val="00F22D44"/>
    <w:rsid w:val="00F2411B"/>
    <w:rsid w:val="00F246F4"/>
    <w:rsid w:val="00F2508F"/>
    <w:rsid w:val="00F2619D"/>
    <w:rsid w:val="00F269E5"/>
    <w:rsid w:val="00F26C20"/>
    <w:rsid w:val="00F273A8"/>
    <w:rsid w:val="00F27750"/>
    <w:rsid w:val="00F27D9C"/>
    <w:rsid w:val="00F3041F"/>
    <w:rsid w:val="00F30BEE"/>
    <w:rsid w:val="00F30D46"/>
    <w:rsid w:val="00F3171A"/>
    <w:rsid w:val="00F32187"/>
    <w:rsid w:val="00F321CB"/>
    <w:rsid w:val="00F346CC"/>
    <w:rsid w:val="00F3472F"/>
    <w:rsid w:val="00F3499B"/>
    <w:rsid w:val="00F353CE"/>
    <w:rsid w:val="00F3577D"/>
    <w:rsid w:val="00F35C71"/>
    <w:rsid w:val="00F3618A"/>
    <w:rsid w:val="00F367D9"/>
    <w:rsid w:val="00F36A6A"/>
    <w:rsid w:val="00F405F5"/>
    <w:rsid w:val="00F410E6"/>
    <w:rsid w:val="00F42052"/>
    <w:rsid w:val="00F421B1"/>
    <w:rsid w:val="00F429A2"/>
    <w:rsid w:val="00F4422F"/>
    <w:rsid w:val="00F450F5"/>
    <w:rsid w:val="00F45FD6"/>
    <w:rsid w:val="00F466FC"/>
    <w:rsid w:val="00F47807"/>
    <w:rsid w:val="00F47DCD"/>
    <w:rsid w:val="00F51B18"/>
    <w:rsid w:val="00F52F95"/>
    <w:rsid w:val="00F56D36"/>
    <w:rsid w:val="00F57807"/>
    <w:rsid w:val="00F60F76"/>
    <w:rsid w:val="00F61425"/>
    <w:rsid w:val="00F614C7"/>
    <w:rsid w:val="00F61505"/>
    <w:rsid w:val="00F6188A"/>
    <w:rsid w:val="00F61B11"/>
    <w:rsid w:val="00F6251B"/>
    <w:rsid w:val="00F642A6"/>
    <w:rsid w:val="00F6432E"/>
    <w:rsid w:val="00F65FDA"/>
    <w:rsid w:val="00F7007A"/>
    <w:rsid w:val="00F70375"/>
    <w:rsid w:val="00F71E65"/>
    <w:rsid w:val="00F73F26"/>
    <w:rsid w:val="00F74986"/>
    <w:rsid w:val="00F76C43"/>
    <w:rsid w:val="00F77368"/>
    <w:rsid w:val="00F80B4F"/>
    <w:rsid w:val="00F819EF"/>
    <w:rsid w:val="00F8234D"/>
    <w:rsid w:val="00F82598"/>
    <w:rsid w:val="00F836BA"/>
    <w:rsid w:val="00F83C70"/>
    <w:rsid w:val="00F849F3"/>
    <w:rsid w:val="00F855EB"/>
    <w:rsid w:val="00F85FE3"/>
    <w:rsid w:val="00F86BF2"/>
    <w:rsid w:val="00F87472"/>
    <w:rsid w:val="00F901B7"/>
    <w:rsid w:val="00F90BF7"/>
    <w:rsid w:val="00F91FDF"/>
    <w:rsid w:val="00F9349B"/>
    <w:rsid w:val="00F93DC4"/>
    <w:rsid w:val="00F9508D"/>
    <w:rsid w:val="00F955B6"/>
    <w:rsid w:val="00F9599F"/>
    <w:rsid w:val="00F95D41"/>
    <w:rsid w:val="00F95FAB"/>
    <w:rsid w:val="00F9748C"/>
    <w:rsid w:val="00F97CD8"/>
    <w:rsid w:val="00F97F60"/>
    <w:rsid w:val="00FA0211"/>
    <w:rsid w:val="00FA15A0"/>
    <w:rsid w:val="00FA1751"/>
    <w:rsid w:val="00FA1F5C"/>
    <w:rsid w:val="00FA2E82"/>
    <w:rsid w:val="00FA4047"/>
    <w:rsid w:val="00FA45DD"/>
    <w:rsid w:val="00FA479B"/>
    <w:rsid w:val="00FA48EC"/>
    <w:rsid w:val="00FA61EE"/>
    <w:rsid w:val="00FA7C9C"/>
    <w:rsid w:val="00FB0F91"/>
    <w:rsid w:val="00FB1574"/>
    <w:rsid w:val="00FB1EE6"/>
    <w:rsid w:val="00FB371F"/>
    <w:rsid w:val="00FB41E6"/>
    <w:rsid w:val="00FB4935"/>
    <w:rsid w:val="00FB5DFC"/>
    <w:rsid w:val="00FB6381"/>
    <w:rsid w:val="00FB6809"/>
    <w:rsid w:val="00FB7869"/>
    <w:rsid w:val="00FC0101"/>
    <w:rsid w:val="00FC0A09"/>
    <w:rsid w:val="00FC1B2A"/>
    <w:rsid w:val="00FC1CA0"/>
    <w:rsid w:val="00FC1CD5"/>
    <w:rsid w:val="00FC1F11"/>
    <w:rsid w:val="00FC225D"/>
    <w:rsid w:val="00FC275C"/>
    <w:rsid w:val="00FC49E2"/>
    <w:rsid w:val="00FC619E"/>
    <w:rsid w:val="00FC6C80"/>
    <w:rsid w:val="00FC6F23"/>
    <w:rsid w:val="00FD018C"/>
    <w:rsid w:val="00FD071A"/>
    <w:rsid w:val="00FD0C5A"/>
    <w:rsid w:val="00FD27AF"/>
    <w:rsid w:val="00FD2DDF"/>
    <w:rsid w:val="00FD301A"/>
    <w:rsid w:val="00FD4F92"/>
    <w:rsid w:val="00FD4FA1"/>
    <w:rsid w:val="00FD56EF"/>
    <w:rsid w:val="00FD5DEE"/>
    <w:rsid w:val="00FD7386"/>
    <w:rsid w:val="00FD75E8"/>
    <w:rsid w:val="00FE04B0"/>
    <w:rsid w:val="00FE0E48"/>
    <w:rsid w:val="00FE188A"/>
    <w:rsid w:val="00FE1DA5"/>
    <w:rsid w:val="00FE1E3D"/>
    <w:rsid w:val="00FE2CCA"/>
    <w:rsid w:val="00FE2CFF"/>
    <w:rsid w:val="00FE3768"/>
    <w:rsid w:val="00FE4631"/>
    <w:rsid w:val="00FE475F"/>
    <w:rsid w:val="00FE490E"/>
    <w:rsid w:val="00FE4BD1"/>
    <w:rsid w:val="00FE4D90"/>
    <w:rsid w:val="00FE562B"/>
    <w:rsid w:val="00FE56AF"/>
    <w:rsid w:val="00FE63DF"/>
    <w:rsid w:val="00FF0B47"/>
    <w:rsid w:val="00FF25A5"/>
    <w:rsid w:val="00FF2633"/>
    <w:rsid w:val="00FF30A2"/>
    <w:rsid w:val="00FF3501"/>
    <w:rsid w:val="00FF3913"/>
    <w:rsid w:val="00FF47EE"/>
    <w:rsid w:val="00FF5183"/>
    <w:rsid w:val="00FF5343"/>
    <w:rsid w:val="00FF5E0A"/>
    <w:rsid w:val="00FF6F86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AA926DC"/>
  <w15:docId w15:val="{4203369F-780D-40A3-A41C-CC328EE7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hu-HU" w:eastAsia="hu-H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E30"/>
  </w:style>
  <w:style w:type="paragraph" w:styleId="Cmsor1">
    <w:name w:val="heading 1"/>
    <w:basedOn w:val="Norml"/>
    <w:next w:val="Norml"/>
    <w:link w:val="Cmsor1Char"/>
    <w:uiPriority w:val="9"/>
    <w:qFormat/>
    <w:rsid w:val="005C0E30"/>
    <w:pPr>
      <w:keepNext/>
      <w:keepLines/>
      <w:spacing w:before="240" w:line="240" w:lineRule="auto"/>
      <w:outlineLvl w:val="0"/>
    </w:pPr>
    <w:rPr>
      <w:rFonts w:ascii="Times New Roman" w:eastAsiaTheme="majorEastAsia" w:hAnsi="Times New Roman" w:cstheme="majorBidi"/>
      <w:b/>
      <w:color w:val="55728A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13609"/>
    <w:pPr>
      <w:keepNext/>
      <w:keepLines/>
      <w:spacing w:before="120" w:line="240" w:lineRule="auto"/>
      <w:outlineLvl w:val="1"/>
    </w:pPr>
    <w:rPr>
      <w:rFonts w:ascii="Times New Roman" w:eastAsiaTheme="majorEastAsia" w:hAnsi="Times New Roman" w:cstheme="majorBidi"/>
      <w:b/>
      <w:color w:val="55728A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C0E30"/>
    <w:pPr>
      <w:keepNext/>
      <w:keepLines/>
      <w:spacing w:before="40" w:after="0" w:line="240" w:lineRule="auto"/>
      <w:outlineLvl w:val="2"/>
    </w:pPr>
    <w:rPr>
      <w:rFonts w:ascii="Times New Roman" w:eastAsiaTheme="majorEastAsia" w:hAnsi="Times New Roman" w:cstheme="majorBidi"/>
      <w:b/>
      <w:i/>
      <w:color w:val="55728A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760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760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33359" w:themeColor="text2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760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33359" w:themeColor="text2"/>
      <w:sz w:val="21"/>
      <w:szCs w:val="21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60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E3B47" w:themeColor="accent1" w:themeShade="80"/>
      <w:sz w:val="21"/>
      <w:szCs w:val="21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760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33359" w:themeColor="text2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760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33359" w:themeColor="text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Default"/>
    <w:link w:val="ListaszerbekezdsChar"/>
    <w:uiPriority w:val="34"/>
    <w:rsid w:val="00A13609"/>
    <w:pPr>
      <w:numPr>
        <w:numId w:val="3"/>
      </w:numPr>
      <w:spacing w:before="0" w:after="0"/>
      <w:ind w:left="993"/>
    </w:p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1"/>
    <w:uiPriority w:val="34"/>
    <w:qFormat/>
    <w:locked/>
    <w:rsid w:val="00A13609"/>
    <w:rPr>
      <w:rFonts w:ascii="Aptos" w:eastAsiaTheme="minorHAnsi" w:hAnsi="Aptos"/>
      <w:color w:val="000000"/>
      <w:sz w:val="22"/>
      <w:szCs w:val="24"/>
      <w:lang w:eastAsia="en-US"/>
    </w:rPr>
  </w:style>
  <w:style w:type="character" w:styleId="Jegyzethivatkozs">
    <w:name w:val="annotation reference"/>
    <w:uiPriority w:val="99"/>
    <w:semiHidden/>
    <w:unhideWhenUsed/>
    <w:rsid w:val="00EC30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3044"/>
  </w:style>
  <w:style w:type="character" w:customStyle="1" w:styleId="JegyzetszvegChar">
    <w:name w:val="Jegyzetszöveg Char"/>
    <w:link w:val="Jegyzetszveg"/>
    <w:uiPriority w:val="99"/>
    <w:rsid w:val="00EC30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304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C304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304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C304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0E6BE7"/>
    <w:rPr>
      <w:rFonts w:ascii="Times New Roman" w:eastAsia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5E79E3"/>
    <w:pPr>
      <w:keepLines/>
    </w:pPr>
  </w:style>
  <w:style w:type="character" w:customStyle="1" w:styleId="LbjegyzetszvegChar">
    <w:name w:val="Lábjegyzetszöveg Char"/>
    <w:link w:val="Lbjegyzetszveg"/>
    <w:uiPriority w:val="99"/>
    <w:rsid w:val="005E79E3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unhideWhenUsed/>
    <w:rsid w:val="00620DA8"/>
    <w:rPr>
      <w:rFonts w:ascii="Aptos" w:hAnsi="Aptos"/>
      <w:vertAlign w:val="superscript"/>
    </w:rPr>
  </w:style>
  <w:style w:type="paragraph" w:styleId="Listaszerbekezds">
    <w:name w:val="List Paragraph"/>
    <w:aliases w:val="lista_2,Számozott lista 1,Eszeri felsorolás,リスト段落1,List Paragraph1,List Paragraph"/>
    <w:basedOn w:val="NormlWeb"/>
    <w:uiPriority w:val="34"/>
    <w:qFormat/>
    <w:rsid w:val="00A13609"/>
    <w:pPr>
      <w:numPr>
        <w:numId w:val="2"/>
      </w:numPr>
      <w:spacing w:before="0" w:beforeAutospacing="0" w:after="0" w:afterAutospacing="0"/>
      <w:jc w:val="both"/>
    </w:pPr>
    <w:rPr>
      <w:rFonts w:ascii="Aptos" w:hAnsi="Aptos" w:cs="Open Sans"/>
      <w:color w:val="000000"/>
      <w:sz w:val="21"/>
      <w:szCs w:val="21"/>
    </w:rPr>
  </w:style>
  <w:style w:type="character" w:styleId="Hiperhivatkozs">
    <w:name w:val="Hyperlink"/>
    <w:basedOn w:val="Bekezdsalapbettpusa"/>
    <w:uiPriority w:val="99"/>
    <w:unhideWhenUsed/>
    <w:rsid w:val="00620DA8"/>
    <w:rPr>
      <w:rFonts w:ascii="Aptos" w:hAnsi="Aptos"/>
      <w:color w:val="55728A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B05FF"/>
    <w:rPr>
      <w:color w:val="000000" w:themeColor="followedHyperlink"/>
      <w:u w:val="single"/>
    </w:rPr>
  </w:style>
  <w:style w:type="paragraph" w:customStyle="1" w:styleId="Default">
    <w:name w:val="Default"/>
    <w:rsid w:val="005C0E30"/>
    <w:pPr>
      <w:autoSpaceDE w:val="0"/>
      <w:autoSpaceDN w:val="0"/>
      <w:adjustRightInd w:val="0"/>
      <w:spacing w:before="120"/>
      <w:jc w:val="both"/>
    </w:pPr>
    <w:rPr>
      <w:rFonts w:ascii="Aptos" w:eastAsiaTheme="minorHAnsi" w:hAnsi="Aptos"/>
      <w:color w:val="000000"/>
      <w:sz w:val="22"/>
      <w:szCs w:val="24"/>
      <w:lang w:eastAsia="en-US"/>
    </w:rPr>
  </w:style>
  <w:style w:type="table" w:styleId="Rcsostblzat">
    <w:name w:val="Table Grid"/>
    <w:basedOn w:val="Normltblzat"/>
    <w:uiPriority w:val="39"/>
    <w:rsid w:val="00204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5C0E30"/>
    <w:rPr>
      <w:rFonts w:ascii="Times New Roman" w:eastAsiaTheme="majorEastAsia" w:hAnsi="Times New Roman" w:cstheme="majorBidi"/>
      <w:b/>
      <w:color w:val="55728A"/>
      <w:sz w:val="28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A13609"/>
    <w:rPr>
      <w:rFonts w:ascii="Times New Roman" w:eastAsiaTheme="majorEastAsia" w:hAnsi="Times New Roman" w:cstheme="majorBidi"/>
      <w:b/>
      <w:color w:val="55728A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7600E"/>
    <w:p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9939BA"/>
    <w:pPr>
      <w:spacing w:after="100"/>
    </w:pPr>
  </w:style>
  <w:style w:type="paragraph" w:styleId="TJ3">
    <w:name w:val="toc 3"/>
    <w:basedOn w:val="Norml"/>
    <w:next w:val="Norml"/>
    <w:autoRedefine/>
    <w:uiPriority w:val="39"/>
    <w:unhideWhenUsed/>
    <w:rsid w:val="00FE4631"/>
    <w:pPr>
      <w:tabs>
        <w:tab w:val="right" w:leader="dot" w:pos="9062"/>
      </w:tabs>
      <w:spacing w:line="300" w:lineRule="exact"/>
      <w:jc w:val="both"/>
    </w:pPr>
    <w:rPr>
      <w:rFonts w:eastAsiaTheme="majorEastAsia"/>
      <w:b/>
      <w:noProof/>
      <w:sz w:val="23"/>
      <w:szCs w:val="23"/>
    </w:rPr>
  </w:style>
  <w:style w:type="paragraph" w:styleId="TJ2">
    <w:name w:val="toc 2"/>
    <w:basedOn w:val="Norml"/>
    <w:next w:val="Norml"/>
    <w:autoRedefine/>
    <w:uiPriority w:val="39"/>
    <w:unhideWhenUsed/>
    <w:rsid w:val="009939BA"/>
    <w:pPr>
      <w:spacing w:after="100"/>
      <w:ind w:left="240"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5C0E30"/>
    <w:rPr>
      <w:rFonts w:ascii="Times New Roman" w:eastAsiaTheme="majorEastAsia" w:hAnsi="Times New Roman" w:cstheme="majorBidi"/>
      <w:b/>
      <w:i/>
      <w:color w:val="55728A"/>
      <w:sz w:val="24"/>
      <w:szCs w:val="24"/>
    </w:rPr>
  </w:style>
  <w:style w:type="character" w:styleId="HTML-idzet">
    <w:name w:val="HTML Cite"/>
    <w:basedOn w:val="Bekezdsalapbettpusa"/>
    <w:uiPriority w:val="99"/>
    <w:semiHidden/>
    <w:unhideWhenUsed/>
    <w:rsid w:val="00D9399E"/>
    <w:rPr>
      <w:i/>
      <w:iCs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03B1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03B1A"/>
    <w:rPr>
      <w:rFonts w:ascii="Times New Roman" w:eastAsia="Times New Roman" w:hAnsi="Times New Roman"/>
    </w:rPr>
  </w:style>
  <w:style w:type="character" w:styleId="Vgjegyzet-hivatkozs">
    <w:name w:val="endnote reference"/>
    <w:basedOn w:val="Bekezdsalapbettpusa"/>
    <w:uiPriority w:val="99"/>
    <w:semiHidden/>
    <w:unhideWhenUsed/>
    <w:rsid w:val="00403B1A"/>
    <w:rPr>
      <w:vertAlign w:val="superscript"/>
    </w:rPr>
  </w:style>
  <w:style w:type="character" w:styleId="Kiemels">
    <w:name w:val="Emphasis"/>
    <w:basedOn w:val="Bekezdsalapbettpusa"/>
    <w:uiPriority w:val="20"/>
    <w:qFormat/>
    <w:rsid w:val="00620DA8"/>
    <w:rPr>
      <w:rFonts w:ascii="Aptos" w:hAnsi="Aptos"/>
      <w:i/>
      <w:i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7600E"/>
    <w:rPr>
      <w:rFonts w:asciiTheme="majorHAnsi" w:eastAsiaTheme="majorEastAsia" w:hAnsiTheme="majorHAnsi" w:cstheme="majorBidi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7600E"/>
    <w:rPr>
      <w:rFonts w:asciiTheme="majorHAnsi" w:eastAsiaTheme="majorEastAsia" w:hAnsiTheme="majorHAnsi" w:cstheme="majorBidi"/>
      <w:color w:val="133359" w:themeColor="text2"/>
      <w:sz w:val="22"/>
      <w:szCs w:val="22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7600E"/>
    <w:rPr>
      <w:rFonts w:asciiTheme="majorHAnsi" w:eastAsiaTheme="majorEastAsia" w:hAnsiTheme="majorHAnsi" w:cstheme="majorBidi"/>
      <w:i/>
      <w:iCs/>
      <w:color w:val="133359" w:themeColor="text2"/>
      <w:sz w:val="21"/>
      <w:szCs w:val="21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600E"/>
    <w:rPr>
      <w:rFonts w:asciiTheme="majorHAnsi" w:eastAsiaTheme="majorEastAsia" w:hAnsiTheme="majorHAnsi" w:cstheme="majorBidi"/>
      <w:i/>
      <w:iCs/>
      <w:color w:val="2E3B47" w:themeColor="accent1" w:themeShade="80"/>
      <w:sz w:val="21"/>
      <w:szCs w:val="2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7600E"/>
    <w:rPr>
      <w:rFonts w:asciiTheme="majorHAnsi" w:eastAsiaTheme="majorEastAsia" w:hAnsiTheme="majorHAnsi" w:cstheme="majorBidi"/>
      <w:b/>
      <w:bCs/>
      <w:color w:val="133359" w:themeColor="text2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7600E"/>
    <w:rPr>
      <w:rFonts w:asciiTheme="majorHAnsi" w:eastAsiaTheme="majorEastAsia" w:hAnsiTheme="majorHAnsi" w:cstheme="majorBidi"/>
      <w:b/>
      <w:bCs/>
      <w:i/>
      <w:iCs/>
      <w:color w:val="133359" w:themeColor="text2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4760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Cm">
    <w:name w:val="Title"/>
    <w:basedOn w:val="Norml"/>
    <w:next w:val="Norml"/>
    <w:link w:val="CmChar"/>
    <w:uiPriority w:val="10"/>
    <w:qFormat/>
    <w:rsid w:val="00A6652B"/>
    <w:pPr>
      <w:spacing w:after="240" w:line="240" w:lineRule="auto"/>
      <w:contextualSpacing/>
      <w:jc w:val="center"/>
    </w:pPr>
    <w:rPr>
      <w:rFonts w:ascii="Times New Roman" w:eastAsia="Calibri" w:hAnsi="Times New Roman" w:cstheme="majorBidi"/>
      <w:color w:val="55728A"/>
      <w:spacing w:val="-10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6652B"/>
    <w:rPr>
      <w:rFonts w:ascii="Times New Roman" w:eastAsia="Calibri" w:hAnsi="Times New Roman" w:cstheme="majorBidi"/>
      <w:color w:val="55728A"/>
      <w:spacing w:val="-10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C0E30"/>
    <w:pPr>
      <w:numPr>
        <w:ilvl w:val="1"/>
      </w:numPr>
      <w:spacing w:line="240" w:lineRule="auto"/>
    </w:pPr>
    <w:rPr>
      <w:rFonts w:ascii="Aptos" w:eastAsiaTheme="majorEastAsia" w:hAnsi="Aptos" w:cstheme="majorBidi"/>
      <w:b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5C0E30"/>
    <w:rPr>
      <w:rFonts w:ascii="Aptos" w:eastAsiaTheme="majorEastAsia" w:hAnsi="Aptos" w:cstheme="majorBidi"/>
      <w:b/>
      <w:sz w:val="24"/>
      <w:szCs w:val="24"/>
    </w:rPr>
  </w:style>
  <w:style w:type="character" w:styleId="Kiemels2">
    <w:name w:val="Strong"/>
    <w:basedOn w:val="Bekezdsalapbettpusa"/>
    <w:uiPriority w:val="22"/>
    <w:qFormat/>
    <w:rsid w:val="00620DA8"/>
    <w:rPr>
      <w:rFonts w:ascii="Aptos" w:hAnsi="Aptos"/>
      <w:b/>
      <w:bCs/>
    </w:rPr>
  </w:style>
  <w:style w:type="paragraph" w:styleId="Nincstrkz">
    <w:name w:val="No Spacing"/>
    <w:uiPriority w:val="1"/>
    <w:qFormat/>
    <w:rsid w:val="0047600E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4760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7600E"/>
    <w:rPr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20DA8"/>
    <w:pPr>
      <w:pBdr>
        <w:left w:val="single" w:sz="18" w:space="12" w:color="5C768E" w:themeColor="accent1"/>
      </w:pBdr>
      <w:spacing w:before="100" w:beforeAutospacing="1" w:line="300" w:lineRule="auto"/>
      <w:ind w:left="1224" w:right="1224"/>
    </w:pPr>
    <w:rPr>
      <w:rFonts w:ascii="Times New Roman" w:eastAsiaTheme="majorEastAsia" w:hAnsi="Times New Roman" w:cstheme="majorBidi"/>
      <w:color w:val="5C768E" w:themeColor="accent1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20DA8"/>
    <w:rPr>
      <w:rFonts w:ascii="Times New Roman" w:eastAsiaTheme="majorEastAsia" w:hAnsi="Times New Roman" w:cstheme="majorBidi"/>
      <w:color w:val="5C768E" w:themeColor="accent1"/>
      <w:sz w:val="28"/>
      <w:szCs w:val="28"/>
    </w:rPr>
  </w:style>
  <w:style w:type="character" w:styleId="Finomkiemels">
    <w:name w:val="Subtle Emphasis"/>
    <w:basedOn w:val="Bekezdsalapbettpusa"/>
    <w:uiPriority w:val="19"/>
    <w:qFormat/>
    <w:rsid w:val="00620DA8"/>
    <w:rPr>
      <w:rFonts w:ascii="Aptos" w:hAnsi="Aptos"/>
      <w:i/>
      <w:iCs/>
      <w:color w:val="404040" w:themeColor="text1" w:themeTint="BF"/>
    </w:rPr>
  </w:style>
  <w:style w:type="character" w:styleId="Erskiemels">
    <w:name w:val="Intense Emphasis"/>
    <w:basedOn w:val="Bekezdsalapbettpusa"/>
    <w:uiPriority w:val="21"/>
    <w:qFormat/>
    <w:rsid w:val="00620DA8"/>
    <w:rPr>
      <w:rFonts w:ascii="Aptos" w:hAnsi="Aptos"/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620DA8"/>
    <w:rPr>
      <w:rFonts w:ascii="Aptos" w:hAnsi="Aptos"/>
      <w:smallCaps/>
      <w:color w:val="404040" w:themeColor="text1" w:themeTint="BF"/>
      <w:u w:val="single" w:color="7F7F7F" w:themeColor="text1" w:themeTint="80"/>
    </w:rPr>
  </w:style>
  <w:style w:type="character" w:styleId="Ershivatkozs">
    <w:name w:val="Intense Reference"/>
    <w:basedOn w:val="Bekezdsalapbettpusa"/>
    <w:uiPriority w:val="32"/>
    <w:qFormat/>
    <w:rsid w:val="00620DA8"/>
    <w:rPr>
      <w:rFonts w:ascii="Aptos" w:hAnsi="Aptos"/>
      <w:b/>
      <w:bCs/>
      <w:smallCaps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620DA8"/>
    <w:rPr>
      <w:rFonts w:ascii="Aptos" w:hAnsi="Aptos"/>
      <w:b/>
      <w:bCs/>
      <w:smallCaps/>
    </w:rPr>
  </w:style>
  <w:style w:type="paragraph" w:styleId="NormlWeb">
    <w:name w:val="Normal (Web)"/>
    <w:basedOn w:val="Norml"/>
    <w:uiPriority w:val="99"/>
    <w:unhideWhenUsed/>
    <w:rsid w:val="0006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75841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23934"/>
    <w:rPr>
      <w:color w:val="605E5C"/>
      <w:shd w:val="clear" w:color="auto" w:fill="E1DFDD"/>
    </w:rPr>
  </w:style>
  <w:style w:type="character" w:styleId="Oldalszm">
    <w:name w:val="page number"/>
    <w:basedOn w:val="Bekezdsalapbettpusa"/>
    <w:uiPriority w:val="99"/>
    <w:semiHidden/>
    <w:unhideWhenUsed/>
    <w:rsid w:val="00E31F24"/>
  </w:style>
  <w:style w:type="paragraph" w:customStyle="1" w:styleId="felsorols">
    <w:name w:val="felsorolás"/>
    <w:basedOn w:val="NormlWeb"/>
    <w:qFormat/>
    <w:rsid w:val="00A13609"/>
    <w:pPr>
      <w:numPr>
        <w:numId w:val="1"/>
      </w:numPr>
      <w:spacing w:before="0" w:beforeAutospacing="0" w:after="0" w:afterAutospacing="0"/>
      <w:ind w:left="993" w:hanging="369"/>
      <w:jc w:val="both"/>
    </w:pPr>
    <w:rPr>
      <w:rFonts w:ascii="Aptos" w:hAnsi="Aptos" w:cs="Open Sans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13359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4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KTM_sablon_felkeszito">
      <a:dk1>
        <a:srgbClr val="000000"/>
      </a:dk1>
      <a:lt1>
        <a:srgbClr val="FFFFFF"/>
      </a:lt1>
      <a:dk2>
        <a:srgbClr val="133359"/>
      </a:dk2>
      <a:lt2>
        <a:srgbClr val="E0DCD9"/>
      </a:lt2>
      <a:accent1>
        <a:srgbClr val="5C768E"/>
      </a:accent1>
      <a:accent2>
        <a:srgbClr val="58CBAE"/>
      </a:accent2>
      <a:accent3>
        <a:srgbClr val="C4C975"/>
      </a:accent3>
      <a:accent4>
        <a:srgbClr val="878FCD"/>
      </a:accent4>
      <a:accent5>
        <a:srgbClr val="D19858"/>
      </a:accent5>
      <a:accent6>
        <a:srgbClr val="D6686A"/>
      </a:accent6>
      <a:hlink>
        <a:srgbClr val="7491C5"/>
      </a:hlink>
      <a:folHlink>
        <a:srgbClr val="00000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4FF09-C13D-4DA6-8485-354E21A98E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EA7D04-47FA-4329-9373-708BA4A1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2926</Words>
  <Characters>20197</Characters>
  <Application>Microsoft Office Word</Application>
  <DocSecurity>4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STMF</dc:creator>
  <cp:keywords/>
  <dc:description/>
  <cp:lastModifiedBy>Balogh Szilvia</cp:lastModifiedBy>
  <cp:revision>2</cp:revision>
  <cp:lastPrinted>2025-08-25T07:56:00Z</cp:lastPrinted>
  <dcterms:created xsi:type="dcterms:W3CDTF">2025-08-28T12:01:00Z</dcterms:created>
  <dcterms:modified xsi:type="dcterms:W3CDTF">2025-08-28T12:01:00Z</dcterms:modified>
</cp:coreProperties>
</file>