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42165" w14:textId="76DD5AF2" w:rsidR="00147125" w:rsidRPr="00921FD0" w:rsidRDefault="00147125" w:rsidP="00921FD0">
      <w:pPr>
        <w:jc w:val="center"/>
        <w:rPr>
          <w:b/>
          <w:bCs/>
        </w:rPr>
      </w:pPr>
      <w:r w:rsidRPr="00921FD0">
        <w:rPr>
          <w:b/>
          <w:bCs/>
        </w:rPr>
        <w:t xml:space="preserve">Szigethalom </w:t>
      </w:r>
      <w:r w:rsidR="00921FD0" w:rsidRPr="00921FD0">
        <w:rPr>
          <w:b/>
          <w:bCs/>
        </w:rPr>
        <w:t>v</w:t>
      </w:r>
      <w:r w:rsidRPr="00921FD0">
        <w:rPr>
          <w:b/>
          <w:bCs/>
        </w:rPr>
        <w:t xml:space="preserve">áros </w:t>
      </w:r>
      <w:r w:rsidR="00921FD0" w:rsidRPr="00921FD0">
        <w:rPr>
          <w:b/>
          <w:bCs/>
        </w:rPr>
        <w:t>s</w:t>
      </w:r>
      <w:r w:rsidRPr="00921FD0">
        <w:rPr>
          <w:b/>
          <w:bCs/>
        </w:rPr>
        <w:t>portlétesítménye</w:t>
      </w:r>
      <w:r w:rsidR="00921FD0" w:rsidRPr="00921FD0">
        <w:rPr>
          <w:b/>
          <w:bCs/>
        </w:rPr>
        <w:t xml:space="preserve"> hasznosításáról szóló</w:t>
      </w:r>
    </w:p>
    <w:p w14:paraId="617EDDFD" w14:textId="3652D9D4" w:rsidR="00147125" w:rsidRPr="00921FD0" w:rsidRDefault="00147125" w:rsidP="00921FD0">
      <w:pPr>
        <w:jc w:val="center"/>
        <w:rPr>
          <w:b/>
          <w:bCs/>
          <w:u w:val="single"/>
        </w:rPr>
      </w:pPr>
      <w:r w:rsidRPr="00921FD0">
        <w:rPr>
          <w:b/>
          <w:bCs/>
          <w:u w:val="single"/>
        </w:rPr>
        <w:t>Ingatlanhasználati szerződés</w:t>
      </w:r>
    </w:p>
    <w:p w14:paraId="52D061F4" w14:textId="77777777" w:rsidR="00147125" w:rsidRDefault="00147125" w:rsidP="00147125"/>
    <w:p w14:paraId="5CBEA1C7" w14:textId="77777777" w:rsidR="00CE6279" w:rsidRDefault="00CE6279" w:rsidP="00147125"/>
    <w:p w14:paraId="0EAEA3DC" w14:textId="51BCBA3F" w:rsidR="00147125" w:rsidRDefault="00147125" w:rsidP="00147125">
      <w:r>
        <w:t xml:space="preserve">amely létrejött egyrészről </w:t>
      </w:r>
    </w:p>
    <w:p w14:paraId="0C0AE2BC" w14:textId="1E833C40" w:rsidR="00147125" w:rsidRPr="00921FD0" w:rsidRDefault="00147125" w:rsidP="003C175C">
      <w:pPr>
        <w:ind w:left="567"/>
        <w:rPr>
          <w:b/>
          <w:bCs/>
        </w:rPr>
      </w:pPr>
      <w:r w:rsidRPr="00921FD0">
        <w:rPr>
          <w:b/>
          <w:bCs/>
        </w:rPr>
        <w:t>Szigethalom Város Önkormányzat</w:t>
      </w:r>
    </w:p>
    <w:p w14:paraId="5E40277B" w14:textId="3F1BEC14" w:rsidR="00147125" w:rsidRDefault="00147125" w:rsidP="003C175C">
      <w:pPr>
        <w:ind w:left="567"/>
      </w:pPr>
      <w:r>
        <w:t>2315 Szigethalom, Kossuth Lajos u. 10.</w:t>
      </w:r>
    </w:p>
    <w:p w14:paraId="0A618544" w14:textId="55921283" w:rsidR="00147125" w:rsidRDefault="00147125" w:rsidP="003C175C">
      <w:pPr>
        <w:ind w:left="567"/>
      </w:pPr>
      <w:r>
        <w:t>Adószám: 15730947-2-13</w:t>
      </w:r>
    </w:p>
    <w:p w14:paraId="3F2007DF" w14:textId="24D3A762" w:rsidR="00147125" w:rsidRDefault="00147125" w:rsidP="003C175C">
      <w:pPr>
        <w:ind w:left="567"/>
      </w:pPr>
      <w:r>
        <w:t>Statisztikai számjel: 157</w:t>
      </w:r>
      <w:r w:rsidR="00154E45">
        <w:t>30947-8411-321-13</w:t>
      </w:r>
    </w:p>
    <w:p w14:paraId="4C8C6BA6" w14:textId="6C7EFD3C" w:rsidR="00154E45" w:rsidRDefault="00154E45" w:rsidP="003C175C">
      <w:pPr>
        <w:ind w:left="567"/>
      </w:pPr>
      <w:r>
        <w:t>Képviselő: Fáki László, polgármester</w:t>
      </w:r>
    </w:p>
    <w:p w14:paraId="78BDBF46" w14:textId="2D406E5A" w:rsidR="00154E45" w:rsidRDefault="00154E45" w:rsidP="003C175C">
      <w:pPr>
        <w:ind w:left="567"/>
      </w:pPr>
      <w:r>
        <w:t>mint tulajdonos és használatba adó, a továbbiakban: Tulajdonos</w:t>
      </w:r>
    </w:p>
    <w:p w14:paraId="6F471EAE" w14:textId="1AE6065B" w:rsidR="00154E45" w:rsidRDefault="00154E45" w:rsidP="00147125">
      <w:r>
        <w:t>másrészről a</w:t>
      </w:r>
    </w:p>
    <w:p w14:paraId="46AA9703" w14:textId="05174298" w:rsidR="00154E45" w:rsidRPr="00921FD0" w:rsidRDefault="00154E45" w:rsidP="003C175C">
      <w:pPr>
        <w:ind w:left="567"/>
        <w:rPr>
          <w:b/>
          <w:bCs/>
        </w:rPr>
      </w:pPr>
      <w:r w:rsidRPr="00921FD0">
        <w:rPr>
          <w:b/>
          <w:bCs/>
        </w:rPr>
        <w:t>Darazsak Sportegyesület</w:t>
      </w:r>
    </w:p>
    <w:p w14:paraId="24E7198B" w14:textId="7163A4E7" w:rsidR="00154E45" w:rsidRDefault="00154E45" w:rsidP="003C175C">
      <w:pPr>
        <w:ind w:left="567"/>
      </w:pPr>
      <w:r>
        <w:t>2315 Szigethalom, Thököly u. 548/2. hrsz.</w:t>
      </w:r>
    </w:p>
    <w:p w14:paraId="7E6414FA" w14:textId="2557A66B" w:rsidR="00154E45" w:rsidRDefault="00154E45" w:rsidP="003C175C">
      <w:pPr>
        <w:ind w:left="567"/>
      </w:pPr>
      <w:r>
        <w:t>Adószám: 18722372-1-13</w:t>
      </w:r>
    </w:p>
    <w:p w14:paraId="1DAE9D85" w14:textId="1D0BDE79" w:rsidR="00154E45" w:rsidRDefault="00154E45" w:rsidP="003C175C">
      <w:pPr>
        <w:ind w:left="567"/>
      </w:pPr>
      <w:r>
        <w:t>Nyilvántartási szám: 13</w:t>
      </w:r>
      <w:r w:rsidR="00A07ED8">
        <w:t>-02-0005377</w:t>
      </w:r>
    </w:p>
    <w:p w14:paraId="0F66D5EF" w14:textId="604A3612" w:rsidR="00154E45" w:rsidRDefault="00154E45" w:rsidP="003C175C">
      <w:pPr>
        <w:ind w:left="567"/>
      </w:pPr>
      <w:r>
        <w:t>Képviselő: Bognár Sándor, egyesületi elnök</w:t>
      </w:r>
    </w:p>
    <w:p w14:paraId="6D18D7FE" w14:textId="4F644F3E" w:rsidR="00154E45" w:rsidRDefault="00154E45" w:rsidP="003C175C">
      <w:pPr>
        <w:ind w:left="567"/>
      </w:pPr>
      <w:r>
        <w:t>mint használatba vevő, a továbbiakban: Darazsak SE</w:t>
      </w:r>
    </w:p>
    <w:p w14:paraId="0FFA8351" w14:textId="28BAA8A1" w:rsidR="00154E45" w:rsidRDefault="00154E45" w:rsidP="00147125">
      <w:r>
        <w:t>valamint a</w:t>
      </w:r>
    </w:p>
    <w:p w14:paraId="1528E2F7" w14:textId="071BAFC0" w:rsidR="00154E45" w:rsidRPr="00921FD0" w:rsidRDefault="00154E45" w:rsidP="003C175C">
      <w:pPr>
        <w:ind w:left="567"/>
        <w:rPr>
          <w:b/>
          <w:bCs/>
        </w:rPr>
      </w:pPr>
      <w:r w:rsidRPr="00921FD0">
        <w:rPr>
          <w:b/>
          <w:bCs/>
        </w:rPr>
        <w:t>United Sport Club</w:t>
      </w:r>
      <w:r w:rsidR="00D679B8" w:rsidRPr="00921FD0">
        <w:rPr>
          <w:b/>
          <w:bCs/>
        </w:rPr>
        <w:t xml:space="preserve"> Egyesület</w:t>
      </w:r>
    </w:p>
    <w:p w14:paraId="37707A37" w14:textId="150FFE00" w:rsidR="00D679B8" w:rsidRDefault="00D679B8" w:rsidP="003C175C">
      <w:pPr>
        <w:ind w:left="567"/>
      </w:pPr>
      <w:r>
        <w:t>2315 Szigethalom, Andrássy utca 10.B.</w:t>
      </w:r>
    </w:p>
    <w:p w14:paraId="2D709754" w14:textId="01E4F80B" w:rsidR="00D679B8" w:rsidRDefault="00D679B8" w:rsidP="003C175C">
      <w:pPr>
        <w:ind w:left="567"/>
      </w:pPr>
      <w:r>
        <w:t>Adószám: 19366133-1-13</w:t>
      </w:r>
    </w:p>
    <w:p w14:paraId="7F83094A" w14:textId="5D372FAD" w:rsidR="003C175C" w:rsidRDefault="00D679B8" w:rsidP="003C175C">
      <w:pPr>
        <w:ind w:left="567"/>
      </w:pPr>
      <w:r>
        <w:t>Nyilvántartási szám: 13-02-</w:t>
      </w:r>
      <w:r w:rsidR="003C175C">
        <w:t>0008399.</w:t>
      </w:r>
    </w:p>
    <w:p w14:paraId="3A293548" w14:textId="4DCB9CCC" w:rsidR="003C175C" w:rsidRDefault="003C175C" w:rsidP="003C175C">
      <w:pPr>
        <w:ind w:left="567"/>
      </w:pPr>
      <w:r>
        <w:t xml:space="preserve">Képviselő: </w:t>
      </w:r>
      <w:r w:rsidR="00CE6279">
        <w:t>Gazdag</w:t>
      </w:r>
      <w:r>
        <w:t xml:space="preserve"> Virág Éva, egyesületi elnök</w:t>
      </w:r>
    </w:p>
    <w:p w14:paraId="77DC2D95" w14:textId="72F516CF" w:rsidR="003C175C" w:rsidRDefault="003C175C" w:rsidP="003C175C">
      <w:pPr>
        <w:ind w:left="567"/>
      </w:pPr>
      <w:r>
        <w:t>mint használatba vevő, a továbbiakban: USC,</w:t>
      </w:r>
    </w:p>
    <w:p w14:paraId="21B22A83" w14:textId="5FA5F7A0" w:rsidR="003C175C" w:rsidRDefault="003C175C" w:rsidP="003C175C">
      <w:pPr>
        <w:ind w:left="567"/>
      </w:pPr>
      <w:r>
        <w:t>együttesen a továbbiakban: „</w:t>
      </w:r>
      <w:r w:rsidR="00921FD0">
        <w:t>sportegyesületek</w:t>
      </w:r>
      <w:r>
        <w:t>”</w:t>
      </w:r>
    </w:p>
    <w:p w14:paraId="53DF2441" w14:textId="495D640F" w:rsidR="003C175C" w:rsidRDefault="003C175C" w:rsidP="00147125">
      <w:r>
        <w:t>között az alulírott napon és helyen az alábbiak szerint:</w:t>
      </w:r>
    </w:p>
    <w:p w14:paraId="5820AE28" w14:textId="77777777" w:rsidR="003C175C" w:rsidRDefault="003C175C" w:rsidP="00147125"/>
    <w:p w14:paraId="000DA7B6" w14:textId="77777777" w:rsidR="00CE6279" w:rsidRDefault="00CE6279" w:rsidP="00147125"/>
    <w:p w14:paraId="606A2C75" w14:textId="5CAB3A0D" w:rsidR="003C175C" w:rsidRPr="00921FD0" w:rsidRDefault="003C175C" w:rsidP="00921FD0">
      <w:pPr>
        <w:jc w:val="center"/>
        <w:rPr>
          <w:b/>
          <w:bCs/>
        </w:rPr>
      </w:pPr>
      <w:r w:rsidRPr="00921FD0">
        <w:rPr>
          <w:b/>
          <w:bCs/>
        </w:rPr>
        <w:t>I. Szigethalom város sportlétesítménye</w:t>
      </w:r>
    </w:p>
    <w:p w14:paraId="15EA3685" w14:textId="77777777" w:rsidR="003C175C" w:rsidRDefault="003C175C" w:rsidP="00147125"/>
    <w:p w14:paraId="37941613" w14:textId="349A52D4" w:rsidR="003C175C" w:rsidRDefault="003C175C" w:rsidP="00D46732">
      <w:r>
        <w:t>1.</w:t>
      </w:r>
      <w:r w:rsidR="00D46732">
        <w:t xml:space="preserve"> </w:t>
      </w:r>
      <w:r>
        <w:t>Szigethalom Város Önkormányzatának kizárólagos tulajdonát képezi a Szigethalom, Thököly utca – Sport utca – Dísz tér – Szabadkai utca által határolt</w:t>
      </w:r>
      <w:r w:rsidR="00FF542D">
        <w:t>, sportlétesítménnyel érintett</w:t>
      </w:r>
      <w:r>
        <w:t xml:space="preserve"> terület, amely </w:t>
      </w:r>
      <w:r w:rsidR="00FF542D">
        <w:t>3</w:t>
      </w:r>
      <w:r>
        <w:t xml:space="preserve"> (</w:t>
      </w:r>
      <w:r w:rsidR="00FF542D">
        <w:t>három</w:t>
      </w:r>
      <w:r>
        <w:t>) darab önálló helyrajzi számon nyilvántartott ingatlant foglal magában az alábbiak szerint:</w:t>
      </w:r>
    </w:p>
    <w:p w14:paraId="5B18CD62" w14:textId="77777777" w:rsidR="003C175C" w:rsidRDefault="003C175C" w:rsidP="003C175C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49"/>
        <w:gridCol w:w="2821"/>
        <w:gridCol w:w="2825"/>
      </w:tblGrid>
      <w:tr w:rsidR="003C175C" w14:paraId="5F46AC44" w14:textId="77777777" w:rsidTr="00543CC7">
        <w:tc>
          <w:tcPr>
            <w:tcW w:w="9062" w:type="dxa"/>
            <w:gridSpan w:val="3"/>
          </w:tcPr>
          <w:p w14:paraId="6D9DF180" w14:textId="4BC41398" w:rsidR="003C175C" w:rsidRDefault="003C175C" w:rsidP="003C175C">
            <w:r>
              <w:t>A sportlétesítményt magában foglaló ingatlanok</w:t>
            </w:r>
          </w:p>
        </w:tc>
      </w:tr>
      <w:tr w:rsidR="003C175C" w14:paraId="3CF7FAD7" w14:textId="77777777" w:rsidTr="003C175C">
        <w:tc>
          <w:tcPr>
            <w:tcW w:w="3020" w:type="dxa"/>
          </w:tcPr>
          <w:p w14:paraId="354B94C8" w14:textId="4663F71C" w:rsidR="003C175C" w:rsidRDefault="003C175C" w:rsidP="003C175C">
            <w:r>
              <w:t>Ingatlan címe</w:t>
            </w:r>
          </w:p>
        </w:tc>
        <w:tc>
          <w:tcPr>
            <w:tcW w:w="3021" w:type="dxa"/>
          </w:tcPr>
          <w:p w14:paraId="2F977B99" w14:textId="5D94D8A7" w:rsidR="003C175C" w:rsidRDefault="003C175C" w:rsidP="003C175C">
            <w:r>
              <w:t>Hrsz.</w:t>
            </w:r>
          </w:p>
        </w:tc>
        <w:tc>
          <w:tcPr>
            <w:tcW w:w="3021" w:type="dxa"/>
          </w:tcPr>
          <w:p w14:paraId="616D663C" w14:textId="6529DB72" w:rsidR="003C175C" w:rsidRDefault="003C175C" w:rsidP="003C175C">
            <w:r>
              <w:t>Terület (m2)</w:t>
            </w:r>
          </w:p>
        </w:tc>
      </w:tr>
      <w:tr w:rsidR="003C175C" w14:paraId="45C97333" w14:textId="77777777" w:rsidTr="003C175C">
        <w:tc>
          <w:tcPr>
            <w:tcW w:w="3020" w:type="dxa"/>
          </w:tcPr>
          <w:p w14:paraId="105EEB4A" w14:textId="3CE75E47" w:rsidR="003C175C" w:rsidRDefault="003C175C" w:rsidP="003C175C">
            <w:r>
              <w:t>Sport u. 4.</w:t>
            </w:r>
          </w:p>
        </w:tc>
        <w:tc>
          <w:tcPr>
            <w:tcW w:w="3021" w:type="dxa"/>
          </w:tcPr>
          <w:p w14:paraId="24753FEA" w14:textId="1FB4C9DC" w:rsidR="003C175C" w:rsidRDefault="003C175C" w:rsidP="003C175C">
            <w:r>
              <w:t>549.</w:t>
            </w:r>
          </w:p>
        </w:tc>
        <w:tc>
          <w:tcPr>
            <w:tcW w:w="3021" w:type="dxa"/>
          </w:tcPr>
          <w:p w14:paraId="4121B92B" w14:textId="11650024" w:rsidR="003C175C" w:rsidRDefault="003C175C" w:rsidP="003C175C">
            <w:r>
              <w:t>17</w:t>
            </w:r>
            <w:r w:rsidR="00B47CE4">
              <w:t>.</w:t>
            </w:r>
            <w:r>
              <w:t>356</w:t>
            </w:r>
          </w:p>
        </w:tc>
      </w:tr>
      <w:tr w:rsidR="003C175C" w14:paraId="7110C0B8" w14:textId="77777777" w:rsidTr="003C175C">
        <w:tc>
          <w:tcPr>
            <w:tcW w:w="3020" w:type="dxa"/>
          </w:tcPr>
          <w:p w14:paraId="5C55376E" w14:textId="5E958107" w:rsidR="003C175C" w:rsidRDefault="003C175C" w:rsidP="003C175C">
            <w:r>
              <w:t>Szabadkai u. 55/A.</w:t>
            </w:r>
          </w:p>
        </w:tc>
        <w:tc>
          <w:tcPr>
            <w:tcW w:w="3021" w:type="dxa"/>
          </w:tcPr>
          <w:p w14:paraId="4C3C50E0" w14:textId="4796FC11" w:rsidR="003C175C" w:rsidRDefault="003C175C" w:rsidP="003C175C">
            <w:r>
              <w:t>572/6.</w:t>
            </w:r>
          </w:p>
        </w:tc>
        <w:tc>
          <w:tcPr>
            <w:tcW w:w="3021" w:type="dxa"/>
          </w:tcPr>
          <w:p w14:paraId="40F77A04" w14:textId="6AC32DFB" w:rsidR="003C175C" w:rsidRDefault="003C175C" w:rsidP="003C175C">
            <w:r>
              <w:t>1</w:t>
            </w:r>
            <w:r w:rsidR="00B47CE4">
              <w:t>.</w:t>
            </w:r>
            <w:r>
              <w:t>301</w:t>
            </w:r>
          </w:p>
        </w:tc>
      </w:tr>
      <w:tr w:rsidR="003C175C" w14:paraId="0C5F6F49" w14:textId="77777777" w:rsidTr="003C175C">
        <w:tc>
          <w:tcPr>
            <w:tcW w:w="3020" w:type="dxa"/>
          </w:tcPr>
          <w:p w14:paraId="41AE0E6C" w14:textId="2F935106" w:rsidR="003C175C" w:rsidRDefault="003C175C" w:rsidP="003C175C">
            <w:r>
              <w:t>Thököly u. 1/B.</w:t>
            </w:r>
          </w:p>
        </w:tc>
        <w:tc>
          <w:tcPr>
            <w:tcW w:w="3021" w:type="dxa"/>
          </w:tcPr>
          <w:p w14:paraId="4D6C2A63" w14:textId="02B867C8" w:rsidR="003C175C" w:rsidRDefault="003C175C" w:rsidP="003C175C">
            <w:r>
              <w:t>548/2.</w:t>
            </w:r>
          </w:p>
        </w:tc>
        <w:tc>
          <w:tcPr>
            <w:tcW w:w="3021" w:type="dxa"/>
          </w:tcPr>
          <w:p w14:paraId="49A2FA0C" w14:textId="7CBFF718" w:rsidR="003C175C" w:rsidRDefault="003C175C" w:rsidP="003C175C">
            <w:r>
              <w:t>10</w:t>
            </w:r>
            <w:r w:rsidR="00B47CE4">
              <w:t>.</w:t>
            </w:r>
            <w:r>
              <w:t>237</w:t>
            </w:r>
          </w:p>
        </w:tc>
      </w:tr>
    </w:tbl>
    <w:p w14:paraId="7C4A8A66" w14:textId="77777777" w:rsidR="003C175C" w:rsidRDefault="003C175C" w:rsidP="003C175C"/>
    <w:p w14:paraId="2F90FE7A" w14:textId="15259700" w:rsidR="00154E45" w:rsidRDefault="00B47CE4" w:rsidP="00147125">
      <w:r>
        <w:t>(</w:t>
      </w:r>
      <w:r w:rsidR="00D14531">
        <w:t>A térkép a jelen szerződés 1. sz. mellékletét képezi.</w:t>
      </w:r>
      <w:r>
        <w:t>)</w:t>
      </w:r>
    </w:p>
    <w:p w14:paraId="5EEB079E" w14:textId="77777777" w:rsidR="00B47CE4" w:rsidRDefault="00B47CE4" w:rsidP="00147125"/>
    <w:p w14:paraId="20FF323E" w14:textId="72E6EB25" w:rsidR="00B47CE4" w:rsidRDefault="00B47CE4" w:rsidP="00147125">
      <w:r>
        <w:t xml:space="preserve">2. A sportlétesítménnyel érintett ingatlanok területéből sportcélra igénybe vett terület kb. </w:t>
      </w:r>
      <w:r w:rsidR="00FF542D">
        <w:t>2,5</w:t>
      </w:r>
      <w:r>
        <w:t xml:space="preserve"> hektár (</w:t>
      </w:r>
      <w:r w:rsidR="00FF542D">
        <w:t>24.803</w:t>
      </w:r>
      <w:r>
        <w:t xml:space="preserve"> m2) az alábbiak szerint:</w:t>
      </w:r>
    </w:p>
    <w:p w14:paraId="300561AF" w14:textId="77777777" w:rsidR="00B47CE4" w:rsidRDefault="00B47CE4" w:rsidP="00147125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66"/>
        <w:gridCol w:w="1231"/>
        <w:gridCol w:w="1418"/>
        <w:gridCol w:w="3680"/>
      </w:tblGrid>
      <w:tr w:rsidR="00B47CE4" w14:paraId="38BB196F" w14:textId="1DECF859" w:rsidTr="00A07ED8">
        <w:trPr>
          <w:cantSplit/>
        </w:trPr>
        <w:tc>
          <w:tcPr>
            <w:tcW w:w="8495" w:type="dxa"/>
            <w:gridSpan w:val="4"/>
          </w:tcPr>
          <w:p w14:paraId="27002AF3" w14:textId="53F2C9EA" w:rsidR="00B47CE4" w:rsidRDefault="00B47CE4" w:rsidP="00FF542D">
            <w:pPr>
              <w:jc w:val="center"/>
            </w:pPr>
            <w:r>
              <w:lastRenderedPageBreak/>
              <w:t>Sportlétesítménnyel érintett ingatlanok területéből</w:t>
            </w:r>
            <w:r w:rsidR="00FF542D">
              <w:t xml:space="preserve"> </w:t>
            </w:r>
            <w:r>
              <w:t>sportcélra igénybe vett terület</w:t>
            </w:r>
          </w:p>
        </w:tc>
      </w:tr>
      <w:tr w:rsidR="00B47CE4" w14:paraId="1AE824E3" w14:textId="4C7C8418" w:rsidTr="00A07ED8">
        <w:tc>
          <w:tcPr>
            <w:tcW w:w="2166" w:type="dxa"/>
          </w:tcPr>
          <w:p w14:paraId="7CCB80C0" w14:textId="440CFB3B" w:rsidR="00B47CE4" w:rsidRDefault="00B47CE4" w:rsidP="00A07ED8">
            <w:pPr>
              <w:jc w:val="center"/>
            </w:pPr>
            <w:r>
              <w:t>Ingatlan</w:t>
            </w:r>
          </w:p>
        </w:tc>
        <w:tc>
          <w:tcPr>
            <w:tcW w:w="1231" w:type="dxa"/>
          </w:tcPr>
          <w:p w14:paraId="26174641" w14:textId="64F851CD" w:rsidR="00B47CE4" w:rsidRDefault="00B47CE4" w:rsidP="00A07ED8">
            <w:pPr>
              <w:jc w:val="center"/>
            </w:pPr>
            <w:r>
              <w:t>Hrsz.</w:t>
            </w:r>
          </w:p>
        </w:tc>
        <w:tc>
          <w:tcPr>
            <w:tcW w:w="1418" w:type="dxa"/>
          </w:tcPr>
          <w:p w14:paraId="65EEF2DE" w14:textId="69EF0378" w:rsidR="00B47CE4" w:rsidRDefault="00B47CE4" w:rsidP="00A07ED8">
            <w:pPr>
              <w:jc w:val="center"/>
            </w:pPr>
            <w:r>
              <w:t>Terület (m2)</w:t>
            </w:r>
          </w:p>
        </w:tc>
        <w:tc>
          <w:tcPr>
            <w:tcW w:w="3680" w:type="dxa"/>
          </w:tcPr>
          <w:p w14:paraId="5FE4620F" w14:textId="199B7563" w:rsidR="00B47CE4" w:rsidRDefault="00B47CE4" w:rsidP="00A07ED8">
            <w:pPr>
              <w:jc w:val="center"/>
            </w:pPr>
            <w:r>
              <w:t>Tényleges funkció</w:t>
            </w:r>
          </w:p>
        </w:tc>
      </w:tr>
      <w:tr w:rsidR="00B47CE4" w14:paraId="496C6099" w14:textId="5792D561" w:rsidTr="00A07ED8">
        <w:tc>
          <w:tcPr>
            <w:tcW w:w="2166" w:type="dxa"/>
          </w:tcPr>
          <w:p w14:paraId="56DBE411" w14:textId="2A41D5F9" w:rsidR="00B47CE4" w:rsidRDefault="00B47CE4" w:rsidP="00147125">
            <w:r>
              <w:t>Sport u. 4.</w:t>
            </w:r>
          </w:p>
        </w:tc>
        <w:tc>
          <w:tcPr>
            <w:tcW w:w="1231" w:type="dxa"/>
          </w:tcPr>
          <w:p w14:paraId="4CC94494" w14:textId="4E4E066E" w:rsidR="00B47CE4" w:rsidRDefault="00B47CE4" w:rsidP="00147125">
            <w:r>
              <w:t>549</w:t>
            </w:r>
          </w:p>
        </w:tc>
        <w:tc>
          <w:tcPr>
            <w:tcW w:w="1418" w:type="dxa"/>
          </w:tcPr>
          <w:p w14:paraId="6058CAE3" w14:textId="0C44FF3F" w:rsidR="00B47CE4" w:rsidRDefault="00B47CE4" w:rsidP="00FF542D">
            <w:pPr>
              <w:jc w:val="right"/>
            </w:pPr>
            <w:r>
              <w:t>14.000</w:t>
            </w:r>
          </w:p>
        </w:tc>
        <w:tc>
          <w:tcPr>
            <w:tcW w:w="3680" w:type="dxa"/>
          </w:tcPr>
          <w:p w14:paraId="3710D4B6" w14:textId="71054553" w:rsidR="00B47CE4" w:rsidRDefault="00B47CE4" w:rsidP="00147125">
            <w:r>
              <w:t>műfüves labdarúgópálya;</w:t>
            </w:r>
            <w:r w:rsidR="00D46732">
              <w:t xml:space="preserve"> </w:t>
            </w:r>
            <w:r>
              <w:t>füves edzőpálya 1;</w:t>
            </w:r>
            <w:r w:rsidR="000D6AA7">
              <w:t xml:space="preserve"> </w:t>
            </w:r>
            <w:r>
              <w:t>füves edzőpálya 2 (építés alatt); tartalékterület; időszakos parkoló területe; vizesblokk épület</w:t>
            </w:r>
          </w:p>
        </w:tc>
      </w:tr>
      <w:tr w:rsidR="00B47CE4" w14:paraId="491EC86A" w14:textId="1BBD283B" w:rsidTr="00A07ED8">
        <w:tc>
          <w:tcPr>
            <w:tcW w:w="2166" w:type="dxa"/>
          </w:tcPr>
          <w:p w14:paraId="5DC2AA44" w14:textId="76ADDB57" w:rsidR="00B47CE4" w:rsidRDefault="00B47CE4" w:rsidP="00147125">
            <w:r>
              <w:t>Szabadkai u. 55/A.</w:t>
            </w:r>
          </w:p>
        </w:tc>
        <w:tc>
          <w:tcPr>
            <w:tcW w:w="1231" w:type="dxa"/>
          </w:tcPr>
          <w:p w14:paraId="100AE6FF" w14:textId="47200009" w:rsidR="00B47CE4" w:rsidRDefault="00B47CE4" w:rsidP="00147125">
            <w:r>
              <w:t>572/6.</w:t>
            </w:r>
          </w:p>
        </w:tc>
        <w:tc>
          <w:tcPr>
            <w:tcW w:w="1418" w:type="dxa"/>
          </w:tcPr>
          <w:p w14:paraId="0D4C7485" w14:textId="1592C744" w:rsidR="00B47CE4" w:rsidRDefault="00B47CE4" w:rsidP="00FF542D">
            <w:pPr>
              <w:jc w:val="right"/>
            </w:pPr>
            <w:r>
              <w:t>566</w:t>
            </w:r>
          </w:p>
        </w:tc>
        <w:tc>
          <w:tcPr>
            <w:tcW w:w="3680" w:type="dxa"/>
          </w:tcPr>
          <w:p w14:paraId="42BD184E" w14:textId="59E1A0BE" w:rsidR="00B47CE4" w:rsidRDefault="00B47CE4" w:rsidP="00147125">
            <w:r>
              <w:t>tárolásra, raktározásra használt épület, terület</w:t>
            </w:r>
          </w:p>
        </w:tc>
      </w:tr>
      <w:tr w:rsidR="00B47CE4" w14:paraId="0E8EDC05" w14:textId="4A2630D3" w:rsidTr="00A07ED8">
        <w:tc>
          <w:tcPr>
            <w:tcW w:w="2166" w:type="dxa"/>
          </w:tcPr>
          <w:p w14:paraId="090F4BAB" w14:textId="66D133E1" w:rsidR="00B47CE4" w:rsidRDefault="00B47CE4" w:rsidP="00147125">
            <w:r>
              <w:t>Thököly u. 1/B.</w:t>
            </w:r>
          </w:p>
        </w:tc>
        <w:tc>
          <w:tcPr>
            <w:tcW w:w="1231" w:type="dxa"/>
          </w:tcPr>
          <w:p w14:paraId="2AD68E7A" w14:textId="7ED3BE4A" w:rsidR="00B47CE4" w:rsidRDefault="00B47CE4" w:rsidP="00147125">
            <w:r>
              <w:t>548/2.</w:t>
            </w:r>
          </w:p>
        </w:tc>
        <w:tc>
          <w:tcPr>
            <w:tcW w:w="1418" w:type="dxa"/>
          </w:tcPr>
          <w:p w14:paraId="0424B05F" w14:textId="245E7E4C" w:rsidR="00B47CE4" w:rsidRDefault="00B47CE4" w:rsidP="00FF542D">
            <w:pPr>
              <w:jc w:val="right"/>
            </w:pPr>
            <w:r>
              <w:t>10.237</w:t>
            </w:r>
          </w:p>
        </w:tc>
        <w:tc>
          <w:tcPr>
            <w:tcW w:w="3680" w:type="dxa"/>
          </w:tcPr>
          <w:p w14:paraId="362BF06F" w14:textId="11B6D4DD" w:rsidR="00B47CE4" w:rsidRDefault="00683B33" w:rsidP="00147125">
            <w:r>
              <w:t xml:space="preserve">nagy </w:t>
            </w:r>
            <w:r w:rsidR="00B47CE4">
              <w:t>füves labdarúgópálya; Darazsak SE klubépület</w:t>
            </w:r>
            <w:r>
              <w:t>; tároló</w:t>
            </w:r>
          </w:p>
        </w:tc>
      </w:tr>
      <w:tr w:rsidR="00B47CE4" w14:paraId="203D5EA0" w14:textId="181E6B8F" w:rsidTr="00A07ED8">
        <w:tc>
          <w:tcPr>
            <w:tcW w:w="3397" w:type="dxa"/>
            <w:gridSpan w:val="2"/>
          </w:tcPr>
          <w:p w14:paraId="1B3019A9" w14:textId="0659CBD0" w:rsidR="00B47CE4" w:rsidRDefault="00B47CE4" w:rsidP="00147125">
            <w:r>
              <w:t>Sportcélra igénybe vett terület összesen:</w:t>
            </w:r>
          </w:p>
        </w:tc>
        <w:tc>
          <w:tcPr>
            <w:tcW w:w="1418" w:type="dxa"/>
          </w:tcPr>
          <w:p w14:paraId="1F552371" w14:textId="31E7D692" w:rsidR="00B47CE4" w:rsidRPr="00FF542D" w:rsidRDefault="00FF542D" w:rsidP="00FF542D">
            <w:pPr>
              <w:jc w:val="right"/>
              <w:rPr>
                <w:b/>
                <w:bCs/>
              </w:rPr>
            </w:pPr>
            <w:r w:rsidRPr="00FF542D">
              <w:rPr>
                <w:b/>
                <w:bCs/>
              </w:rPr>
              <w:t>24.803</w:t>
            </w:r>
          </w:p>
        </w:tc>
        <w:tc>
          <w:tcPr>
            <w:tcW w:w="3680" w:type="dxa"/>
          </w:tcPr>
          <w:p w14:paraId="6210FCAD" w14:textId="77777777" w:rsidR="00B47CE4" w:rsidRDefault="00B47CE4" w:rsidP="00147125"/>
        </w:tc>
      </w:tr>
    </w:tbl>
    <w:p w14:paraId="51ABDC08" w14:textId="77777777" w:rsidR="00B47CE4" w:rsidRDefault="00B47CE4" w:rsidP="00147125"/>
    <w:p w14:paraId="79245751" w14:textId="5512CE08" w:rsidR="00B47CE4" w:rsidRDefault="00B47CE4" w:rsidP="00147125">
      <w:r>
        <w:t>(</w:t>
      </w:r>
      <w:r w:rsidR="00D46732">
        <w:t>A</w:t>
      </w:r>
      <w:r>
        <w:t xml:space="preserve"> sportcélra igénybe vett </w:t>
      </w:r>
      <w:r w:rsidR="001649BD">
        <w:t>terület rajza</w:t>
      </w:r>
      <w:r w:rsidR="002D6AA9">
        <w:t>, azok egyes részeinek elhelyezkedése</w:t>
      </w:r>
      <w:r w:rsidR="00D46732">
        <w:t xml:space="preserve"> a jelen szerződés </w:t>
      </w:r>
      <w:r w:rsidR="007C7530">
        <w:t>1</w:t>
      </w:r>
      <w:r w:rsidR="00D46732">
        <w:t>. sz. melléklet</w:t>
      </w:r>
      <w:r w:rsidR="007C7530">
        <w:t>e tartalmazza</w:t>
      </w:r>
      <w:r w:rsidR="00D46732">
        <w:t>.</w:t>
      </w:r>
      <w:r w:rsidR="001649BD">
        <w:t>)</w:t>
      </w:r>
    </w:p>
    <w:p w14:paraId="1A174AF1" w14:textId="77777777" w:rsidR="001649BD" w:rsidRDefault="001649BD" w:rsidP="00147125"/>
    <w:p w14:paraId="22FF3413" w14:textId="092B8BB6" w:rsidR="001649BD" w:rsidRDefault="001649BD" w:rsidP="00147125">
      <w:r>
        <w:t>3. A Tulajdonos kijelenti, hogy a jelen szerződéssel érintett ingatlanok per-, teher- és igénymentesek.</w:t>
      </w:r>
    </w:p>
    <w:p w14:paraId="7404012F" w14:textId="77777777" w:rsidR="001649BD" w:rsidRDefault="001649BD" w:rsidP="00147125"/>
    <w:p w14:paraId="3325DD19" w14:textId="4FFF7D9F" w:rsidR="001649BD" w:rsidRDefault="001649BD" w:rsidP="00147125">
      <w:r>
        <w:t>4. A Tulajdonos kijelenti, hogy nincs tudomása olyan tényről vagy körülményről a jelen szerződéssel érintett ingatlanokkal kapcsolatban, amely a Használatba vevők által a jelen szerződés szerint folytatni kívánt sport tevékenységet a Tulajdonosra visszavezethető oknál fogva akadályozná vagy korlátozná.</w:t>
      </w:r>
    </w:p>
    <w:p w14:paraId="1CECADC3" w14:textId="77777777" w:rsidR="001649BD" w:rsidRDefault="001649BD" w:rsidP="00147125"/>
    <w:p w14:paraId="6F565B4E" w14:textId="1E1D7D28" w:rsidR="000D6AA7" w:rsidRPr="00683B33" w:rsidRDefault="000D6AA7" w:rsidP="00683B33">
      <w:pPr>
        <w:jc w:val="center"/>
        <w:rPr>
          <w:b/>
          <w:bCs/>
        </w:rPr>
      </w:pPr>
      <w:r w:rsidRPr="00683B33">
        <w:rPr>
          <w:b/>
          <w:bCs/>
        </w:rPr>
        <w:t>II. A sportlétesítménnyel érintett ingatlanok hasznosítása</w:t>
      </w:r>
    </w:p>
    <w:p w14:paraId="64329337" w14:textId="77777777" w:rsidR="000D6AA7" w:rsidRDefault="000D6AA7" w:rsidP="00147125"/>
    <w:p w14:paraId="47391963" w14:textId="0C52BD57" w:rsidR="000D6AA7" w:rsidRPr="00683B33" w:rsidRDefault="000D6AA7" w:rsidP="00147125">
      <w:pPr>
        <w:rPr>
          <w:u w:val="single"/>
        </w:rPr>
      </w:pPr>
      <w:r w:rsidRPr="00683B33">
        <w:rPr>
          <w:u w:val="single"/>
        </w:rPr>
        <w:t>1. Sport u. 4. (549. hrsz.)</w:t>
      </w:r>
    </w:p>
    <w:p w14:paraId="08E05D5C" w14:textId="77777777" w:rsidR="000D6AA7" w:rsidRDefault="000D6AA7" w:rsidP="00147125"/>
    <w:p w14:paraId="1D57D599" w14:textId="395572A1" w:rsidR="000D6AA7" w:rsidRDefault="000D6AA7" w:rsidP="008924D6">
      <w:r>
        <w:t>1.</w:t>
      </w:r>
      <w:r w:rsidR="008924D6">
        <w:t>1</w:t>
      </w:r>
      <w:r>
        <w:t xml:space="preserve">. Az ingatlan sportlétesítménnyel érintett területén </w:t>
      </w:r>
      <w:r w:rsidR="00C55018">
        <w:t xml:space="preserve">a Tulajdonos nevében </w:t>
      </w:r>
      <w:r>
        <w:t>a VSZK</w:t>
      </w:r>
      <w:r w:rsidR="008924D6">
        <w:t xml:space="preserve"> </w:t>
      </w:r>
      <w:r>
        <w:t>műfüves labdarúgópályát (22m x 42m) üzemeltet</w:t>
      </w:r>
      <w:r w:rsidR="008924D6">
        <w:t xml:space="preserve"> és </w:t>
      </w:r>
      <w:r>
        <w:t>vizesblokk épületet üzemeltet.</w:t>
      </w:r>
    </w:p>
    <w:p w14:paraId="22228678" w14:textId="77777777" w:rsidR="00C55018" w:rsidRDefault="00C55018" w:rsidP="00147125"/>
    <w:p w14:paraId="6565C95D" w14:textId="2A9CA737" w:rsidR="008924D6" w:rsidRPr="008924D6" w:rsidRDefault="008924D6" w:rsidP="00147125">
      <w:pPr>
        <w:rPr>
          <w:b/>
          <w:bCs/>
        </w:rPr>
      </w:pPr>
      <w:r w:rsidRPr="008924D6">
        <w:rPr>
          <w:b/>
          <w:bCs/>
        </w:rPr>
        <w:t>1.2. Műfüves labdarúgópálya (22m x 42m)</w:t>
      </w:r>
    </w:p>
    <w:p w14:paraId="298984D4" w14:textId="77777777" w:rsidR="008924D6" w:rsidRDefault="008924D6" w:rsidP="00147125"/>
    <w:p w14:paraId="331CB002" w14:textId="77777777" w:rsidR="00C55018" w:rsidRDefault="00C55018" w:rsidP="00147125">
      <w:r>
        <w:t xml:space="preserve">1.2.1. A sportegyesületek jogosultak előre egyeztetett időszakokban a műfüves labdarúgópálya rendszeres használatára, amelyért a Tulajdonos használati vagy bérleti díjat nem kér. </w:t>
      </w:r>
    </w:p>
    <w:p w14:paraId="7FD8C34E" w14:textId="77777777" w:rsidR="00C55018" w:rsidRDefault="00C55018" w:rsidP="00147125"/>
    <w:p w14:paraId="6B32D097" w14:textId="5F89EE20" w:rsidR="000D6AA7" w:rsidRDefault="00C55018" w:rsidP="00147125">
      <w:r>
        <w:t>1.2.2. A műfüves labdarúgópálya használatának beosztásáról az USC és a Darazsak SE minden évben kötelesek egy külön írásbeli megállapodást kötni, és az elkészült, aláírt pályabeosztást legkésőbb 3 napon belül, jóváhagyás céljából, a Tulajdonosnak megküldeni. A megállapodás aláírásának határideje a tavaszi idényre vonatkozóan minden év március 15. napja, az őszi idényre vonatkozóan minden év augusztus 31. napja.</w:t>
      </w:r>
    </w:p>
    <w:p w14:paraId="7B299D54" w14:textId="77777777" w:rsidR="00C55018" w:rsidRDefault="00C55018" w:rsidP="00147125"/>
    <w:p w14:paraId="4CE04386" w14:textId="0E6DA435" w:rsidR="00C55018" w:rsidRDefault="00C55018" w:rsidP="00147125">
      <w:r>
        <w:t>1.2.3. A műfüves labdarúgópályát a sportegyesületek által le nem foglalt időszakokban a Tulajdonos nevében a VSZK jogosult hasznosítani, bérbe vagy használatba adni harmadik személyeknek.</w:t>
      </w:r>
    </w:p>
    <w:p w14:paraId="06851519" w14:textId="77777777" w:rsidR="00CE6279" w:rsidRDefault="00CE6279" w:rsidP="00147125"/>
    <w:p w14:paraId="313B0479" w14:textId="7B65C35F" w:rsidR="008924D6" w:rsidRPr="008924D6" w:rsidRDefault="008924D6" w:rsidP="00147125">
      <w:pPr>
        <w:rPr>
          <w:b/>
          <w:bCs/>
        </w:rPr>
      </w:pPr>
      <w:r w:rsidRPr="008924D6">
        <w:rPr>
          <w:b/>
          <w:bCs/>
        </w:rPr>
        <w:t>1.3. „Szigethalom USC edzőpálya” (35m x 35m)</w:t>
      </w:r>
    </w:p>
    <w:p w14:paraId="427A67FB" w14:textId="77777777" w:rsidR="008924D6" w:rsidRDefault="008924D6" w:rsidP="00147125"/>
    <w:p w14:paraId="4B9EF12A" w14:textId="7BBAFB3C" w:rsidR="00E26D2E" w:rsidRDefault="00C55018" w:rsidP="00147125">
      <w:r>
        <w:t>1.3</w:t>
      </w:r>
      <w:r w:rsidR="008924D6">
        <w:t>.1</w:t>
      </w:r>
      <w:r>
        <w:t>.</w:t>
      </w:r>
      <w:r w:rsidR="000D6AA7">
        <w:t xml:space="preserve"> </w:t>
      </w:r>
      <w:r>
        <w:t>A</w:t>
      </w:r>
      <w:r w:rsidR="000D6AA7">
        <w:t>z USC</w:t>
      </w:r>
      <w:r>
        <w:t xml:space="preserve"> ü</w:t>
      </w:r>
      <w:r w:rsidR="000D6AA7">
        <w:t>zemelteti a</w:t>
      </w:r>
      <w:r>
        <w:t xml:space="preserve"> „Szigethalom USC edzőpálya” </w:t>
      </w:r>
      <w:r w:rsidR="000D6AA7">
        <w:t>jelölésű (</w:t>
      </w:r>
      <w:r>
        <w:t>35</w:t>
      </w:r>
      <w:r w:rsidR="000D6AA7">
        <w:t xml:space="preserve">m x </w:t>
      </w:r>
      <w:r>
        <w:t>35</w:t>
      </w:r>
      <w:r w:rsidR="000D6AA7">
        <w:t>m) füves edzőpályát</w:t>
      </w:r>
      <w:r w:rsidR="00560690">
        <w:t xml:space="preserve">, és gondoskodik annak fenntartásáról. </w:t>
      </w:r>
      <w:r>
        <w:t xml:space="preserve">A Szigethalom USC </w:t>
      </w:r>
      <w:r w:rsidR="00560690">
        <w:t xml:space="preserve">edzőpályán a pályavilágítás, térvilágítás és öntözőrendszer kiépítésre került, amelyet az USC jogosult és köteles </w:t>
      </w:r>
      <w:proofErr w:type="spellStart"/>
      <w:r w:rsidR="00560690">
        <w:t>rendeltetésszerűen</w:t>
      </w:r>
      <w:proofErr w:type="spellEnd"/>
      <w:r w:rsidR="00560690">
        <w:t xml:space="preserve"> üzemeltetni. </w:t>
      </w:r>
    </w:p>
    <w:p w14:paraId="4EAB8138" w14:textId="77777777" w:rsidR="00E26D2E" w:rsidRDefault="00E26D2E" w:rsidP="00147125"/>
    <w:p w14:paraId="4BDB7043" w14:textId="29D10249" w:rsidR="000D6AA7" w:rsidRDefault="00E26D2E" w:rsidP="00147125">
      <w:r>
        <w:t>1.3.</w:t>
      </w:r>
      <w:r w:rsidR="008924D6">
        <w:t>2</w:t>
      </w:r>
      <w:r>
        <w:t xml:space="preserve">. </w:t>
      </w:r>
      <w:r w:rsidR="00560690">
        <w:t>A külön almérővel ellátott közművek díjait (</w:t>
      </w:r>
      <w:r>
        <w:t>világítás, öntözőrendszer</w:t>
      </w:r>
      <w:r w:rsidR="00560690">
        <w:t xml:space="preserve">) </w:t>
      </w:r>
      <w:r>
        <w:t xml:space="preserve">50-50 % arányban a Tulajdonos és az </w:t>
      </w:r>
      <w:r w:rsidR="00560690">
        <w:t xml:space="preserve">USC viseli, amelyet a Tulajdonos </w:t>
      </w:r>
      <w:proofErr w:type="spellStart"/>
      <w:r w:rsidR="00560690">
        <w:t>továbbszámláz</w:t>
      </w:r>
      <w:proofErr w:type="spellEnd"/>
      <w:r w:rsidR="00560690">
        <w:t xml:space="preserve"> az USC felé.</w:t>
      </w:r>
    </w:p>
    <w:p w14:paraId="39C6286C" w14:textId="77777777" w:rsidR="00E26D2E" w:rsidRDefault="00E26D2E" w:rsidP="00147125"/>
    <w:p w14:paraId="6C4A6DD7" w14:textId="1AB48197" w:rsidR="00560690" w:rsidRDefault="00E26D2E" w:rsidP="00147125">
      <w:r>
        <w:t>1.3.</w:t>
      </w:r>
      <w:r w:rsidR="008924D6">
        <w:t>3</w:t>
      </w:r>
      <w:r>
        <w:t xml:space="preserve">. </w:t>
      </w:r>
      <w:r w:rsidR="00560690">
        <w:t>A külön almérővel nem rendelkező közműfogyasztás</w:t>
      </w:r>
      <w:r>
        <w:t>, továbbá a kommunális és zöldhulladék szállítás</w:t>
      </w:r>
      <w:r w:rsidR="00560690">
        <w:t xml:space="preserve"> költségeit </w:t>
      </w:r>
      <w:r>
        <w:t>a Tulajdonos viseli.</w:t>
      </w:r>
    </w:p>
    <w:p w14:paraId="29BDE8B1" w14:textId="77777777" w:rsidR="00E26D2E" w:rsidRDefault="00E26D2E" w:rsidP="00147125"/>
    <w:p w14:paraId="247DBB80" w14:textId="315FE467" w:rsidR="006E0196" w:rsidRDefault="00E26D2E" w:rsidP="006E0196">
      <w:r>
        <w:t>1.3.</w:t>
      </w:r>
      <w:r w:rsidR="008924D6">
        <w:t>4</w:t>
      </w:r>
      <w:r>
        <w:t xml:space="preserve">. </w:t>
      </w:r>
      <w:r w:rsidR="006E0196">
        <w:t xml:space="preserve">Az </w:t>
      </w:r>
      <w:r>
        <w:t>Szigethalom USC edzőpálya</w:t>
      </w:r>
      <w:r w:rsidR="006E0196">
        <w:t xml:space="preserve"> (</w:t>
      </w:r>
      <w:r>
        <w:t>35</w:t>
      </w:r>
      <w:r w:rsidR="006E0196">
        <w:t xml:space="preserve">m x </w:t>
      </w:r>
      <w:r>
        <w:t>35</w:t>
      </w:r>
      <w:r w:rsidR="006E0196">
        <w:t>m) használatáért a Tulajdonos a sportegyesülettől használati vagy bérleti díjat nem kér.</w:t>
      </w:r>
    </w:p>
    <w:p w14:paraId="1B794AF2" w14:textId="77777777" w:rsidR="000D6AA7" w:rsidRDefault="000D6AA7" w:rsidP="00147125"/>
    <w:p w14:paraId="015353E7" w14:textId="458CE60C" w:rsidR="008924D6" w:rsidRPr="008924D6" w:rsidRDefault="008924D6" w:rsidP="00147125">
      <w:pPr>
        <w:rPr>
          <w:b/>
          <w:bCs/>
        </w:rPr>
      </w:pPr>
      <w:r w:rsidRPr="008924D6">
        <w:rPr>
          <w:b/>
          <w:bCs/>
        </w:rPr>
        <w:t>1.4. „Darazsak SE edzőpálya” (70m x 50m)</w:t>
      </w:r>
    </w:p>
    <w:p w14:paraId="516FAE8E" w14:textId="77777777" w:rsidR="008924D6" w:rsidRDefault="008924D6" w:rsidP="00147125"/>
    <w:p w14:paraId="5C057D36" w14:textId="59B84055" w:rsidR="00E26D2E" w:rsidRDefault="00E26D2E" w:rsidP="00E26D2E">
      <w:r>
        <w:t>1.4</w:t>
      </w:r>
      <w:r w:rsidR="008924D6">
        <w:t>.1</w:t>
      </w:r>
      <w:r>
        <w:t>.</w:t>
      </w:r>
      <w:r w:rsidR="000D6AA7">
        <w:t xml:space="preserve"> </w:t>
      </w:r>
      <w:r>
        <w:t>A</w:t>
      </w:r>
      <w:r w:rsidR="000D6AA7">
        <w:t xml:space="preserve"> Darazsak SE</w:t>
      </w:r>
      <w:r>
        <w:t xml:space="preserve"> a</w:t>
      </w:r>
      <w:r w:rsidR="000D6AA7">
        <w:t xml:space="preserve"> Tulajdonos engedélyével és hozzájárulásával (70m x 50m) füves edzőpályát („</w:t>
      </w:r>
      <w:r>
        <w:t>Darazsak edzőpálya</w:t>
      </w:r>
      <w:r w:rsidR="000D6AA7">
        <w:t>” jelölésű) létesít.</w:t>
      </w:r>
      <w:r w:rsidR="00560690">
        <w:t xml:space="preserve"> A</w:t>
      </w:r>
      <w:r>
        <w:t xml:space="preserve"> Darazsak</w:t>
      </w:r>
      <w:r w:rsidR="00560690">
        <w:t xml:space="preserve"> edzőpálya építése még folyamatban van. </w:t>
      </w:r>
      <w:r>
        <w:t>Az elkészült pálya üzemeltetése és fenntartása, állagmegóvása a Darazsak SE kötelessége.</w:t>
      </w:r>
    </w:p>
    <w:p w14:paraId="421F17D4" w14:textId="59A16CBD" w:rsidR="00E26D2E" w:rsidRDefault="00E26D2E" w:rsidP="00147125"/>
    <w:p w14:paraId="2E630045" w14:textId="380A13BB" w:rsidR="00E26D2E" w:rsidRDefault="00E26D2E" w:rsidP="00E26D2E">
      <w:r>
        <w:t>1.4.</w:t>
      </w:r>
      <w:r w:rsidR="008924D6">
        <w:t>2</w:t>
      </w:r>
      <w:r>
        <w:t>. A külön almérővel ellátott közművek díjait (</w:t>
      </w:r>
      <w:r w:rsidR="008924D6">
        <w:t>villany</w:t>
      </w:r>
      <w:r>
        <w:t>) 50-50 % arányban a Tulajdonos és a Darazsak SE viseli, amely</w:t>
      </w:r>
      <w:r w:rsidR="008924D6">
        <w:t>nek a darazsak SE-re eső részét</w:t>
      </w:r>
      <w:r>
        <w:t xml:space="preserve"> a Tulajdonos </w:t>
      </w:r>
      <w:proofErr w:type="spellStart"/>
      <w:r>
        <w:t>továbbszámláz</w:t>
      </w:r>
      <w:r w:rsidR="008924D6">
        <w:t>za</w:t>
      </w:r>
      <w:proofErr w:type="spellEnd"/>
      <w:r>
        <w:t xml:space="preserve"> a Darazsak SE felé.</w:t>
      </w:r>
    </w:p>
    <w:p w14:paraId="270E15C9" w14:textId="77777777" w:rsidR="00E26D2E" w:rsidRDefault="00E26D2E" w:rsidP="00E26D2E"/>
    <w:p w14:paraId="626674C4" w14:textId="692A0195" w:rsidR="00E26D2E" w:rsidRDefault="00E26D2E" w:rsidP="00E26D2E">
      <w:r>
        <w:t>1.4.</w:t>
      </w:r>
      <w:r w:rsidR="008924D6">
        <w:t>3</w:t>
      </w:r>
      <w:r>
        <w:t>. A külön almérővel nem rendelkező közműfogyasztás, továbbá a kommunális és zöldhulladék szállítás költségeit a Tulajdonos viseli.</w:t>
      </w:r>
    </w:p>
    <w:p w14:paraId="570C82FB" w14:textId="77777777" w:rsidR="000D6AA7" w:rsidRDefault="000D6AA7" w:rsidP="00147125"/>
    <w:p w14:paraId="64E3A94D" w14:textId="2715F681" w:rsidR="008B71B0" w:rsidRPr="002E3F89" w:rsidRDefault="008B71B0" w:rsidP="00147125">
      <w:pPr>
        <w:rPr>
          <w:u w:val="single"/>
        </w:rPr>
      </w:pPr>
      <w:r w:rsidRPr="002E3F89">
        <w:rPr>
          <w:u w:val="single"/>
        </w:rPr>
        <w:t>2. Szabadkai u. 55/A. (572/6. hrsz.)</w:t>
      </w:r>
    </w:p>
    <w:p w14:paraId="77B0F205" w14:textId="77777777" w:rsidR="008B71B0" w:rsidRDefault="008B71B0" w:rsidP="00147125"/>
    <w:p w14:paraId="0D2F40FA" w14:textId="0A06E5C1" w:rsidR="000D6AA7" w:rsidRDefault="008F5FF2" w:rsidP="00147125">
      <w:r>
        <w:t xml:space="preserve">2.1. Az ingatlan a </w:t>
      </w:r>
      <w:r w:rsidR="002E3F89">
        <w:t>p</w:t>
      </w:r>
      <w:r>
        <w:t xml:space="preserve">osta Szabadkai utcai épülete mellett helyezkedik el, amelynek döntő része parkolóként szolgál. A sportlétesítménnyel érintett ingatlanrészen elhelyezkedő épületet a Tulajdonos tárolásra, raktározásra használja, a </w:t>
      </w:r>
      <w:r w:rsidR="002E3F89">
        <w:t>sportegyesületek</w:t>
      </w:r>
      <w:r>
        <w:t xml:space="preserve"> pályafenntartó </w:t>
      </w:r>
      <w:proofErr w:type="spellStart"/>
      <w:r>
        <w:t>gépe</w:t>
      </w:r>
      <w:r w:rsidR="002E3F89">
        <w:t>i</w:t>
      </w:r>
      <w:r>
        <w:t>k</w:t>
      </w:r>
      <w:proofErr w:type="spellEnd"/>
      <w:r>
        <w:t xml:space="preserve"> tárolására használj</w:t>
      </w:r>
      <w:r w:rsidR="002E3F89">
        <w:t>ák</w:t>
      </w:r>
      <w:r>
        <w:t>.</w:t>
      </w:r>
    </w:p>
    <w:p w14:paraId="248AEEE7" w14:textId="77777777" w:rsidR="008F5FF2" w:rsidRDefault="008F5FF2" w:rsidP="00147125"/>
    <w:p w14:paraId="47E93B08" w14:textId="533AF2AD" w:rsidR="008F5FF2" w:rsidRDefault="008F5FF2" w:rsidP="00147125">
      <w:r>
        <w:t>2.</w:t>
      </w:r>
      <w:r w:rsidR="008924D6">
        <w:t>2</w:t>
      </w:r>
      <w:r>
        <w:t>. A</w:t>
      </w:r>
      <w:r w:rsidR="002E3F89">
        <w:t>z USC által, a</w:t>
      </w:r>
      <w:r>
        <w:t xml:space="preserve"> Tulajdonos hozzájárulásával</w:t>
      </w:r>
      <w:r w:rsidR="002E3F89">
        <w:t>,</w:t>
      </w:r>
      <w:r>
        <w:t xml:space="preserve"> az ingatlanon korábban létesített öltöző</w:t>
      </w:r>
      <w:r w:rsidR="002E3F89">
        <w:t>-</w:t>
      </w:r>
      <w:r>
        <w:t>, raktár</w:t>
      </w:r>
      <w:r w:rsidR="002E3F89">
        <w:t>-</w:t>
      </w:r>
      <w:r>
        <w:t xml:space="preserve"> és szociális </w:t>
      </w:r>
      <w:r w:rsidR="002E3F89">
        <w:t xml:space="preserve">konténer </w:t>
      </w:r>
      <w:r>
        <w:t xml:space="preserve">helyiségeket az USC jogosult használni, üzemeltetni és fenntartani, amelynek közmű költségeit </w:t>
      </w:r>
      <w:r w:rsidR="008924D6">
        <w:t xml:space="preserve">(villany, víz) </w:t>
      </w:r>
      <w:r>
        <w:t xml:space="preserve">a felszerelt almérők alapján </w:t>
      </w:r>
      <w:r w:rsidR="008924D6">
        <w:t>50-50 %-ban a Tulajdonos és az</w:t>
      </w:r>
      <w:r>
        <w:t xml:space="preserve"> USC visel. A</w:t>
      </w:r>
      <w:r w:rsidR="008924D6">
        <w:t xml:space="preserve">z USC-re eső közműdíjat </w:t>
      </w:r>
      <w:r>
        <w:t xml:space="preserve">a Tulajdonos az almérőkön mért fogyasztás alapján </w:t>
      </w:r>
      <w:proofErr w:type="spellStart"/>
      <w:r>
        <w:t>továbbszámlázza</w:t>
      </w:r>
      <w:proofErr w:type="spellEnd"/>
      <w:r>
        <w:t xml:space="preserve"> az USC felé.</w:t>
      </w:r>
    </w:p>
    <w:p w14:paraId="30B69714" w14:textId="77777777" w:rsidR="005B5FFE" w:rsidRDefault="005B5FFE" w:rsidP="00147125"/>
    <w:p w14:paraId="30C8814E" w14:textId="355F5D99" w:rsidR="005B5FFE" w:rsidRDefault="005B5FFE" w:rsidP="005B5FFE">
      <w:r>
        <w:t>2.</w:t>
      </w:r>
      <w:r w:rsidR="008924D6">
        <w:t>3</w:t>
      </w:r>
      <w:r>
        <w:t xml:space="preserve">. Az ingatlan területének használatáért a Tulajdonos </w:t>
      </w:r>
      <w:r w:rsidR="002E3F89">
        <w:t>az USC-</w:t>
      </w:r>
      <w:proofErr w:type="spellStart"/>
      <w:r w:rsidR="002E3F89">
        <w:t>től</w:t>
      </w:r>
      <w:proofErr w:type="spellEnd"/>
      <w:r>
        <w:t xml:space="preserve"> használati vagy bérleti díjat nem kér.</w:t>
      </w:r>
    </w:p>
    <w:p w14:paraId="1DB7F2D5" w14:textId="77777777" w:rsidR="008924D6" w:rsidRDefault="008924D6" w:rsidP="005B5FFE"/>
    <w:p w14:paraId="291292B8" w14:textId="6FF8E45F" w:rsidR="008924D6" w:rsidRDefault="008924D6" w:rsidP="008924D6">
      <w:r>
        <w:t>2.4. A külön almérővel nem rendelkező közműfogyasztás, továbbá a kommunális és zöldhulladék szállítás költségeit a Tulajdonos viseli.</w:t>
      </w:r>
    </w:p>
    <w:p w14:paraId="568A8A4D" w14:textId="302A1170" w:rsidR="00BF1059" w:rsidRDefault="00BF1059" w:rsidP="00147125"/>
    <w:p w14:paraId="08559058" w14:textId="37C92455" w:rsidR="00730719" w:rsidRPr="008924D6" w:rsidRDefault="00FF542D" w:rsidP="00147125">
      <w:pPr>
        <w:rPr>
          <w:u w:val="single"/>
        </w:rPr>
      </w:pPr>
      <w:r w:rsidRPr="008924D6">
        <w:rPr>
          <w:u w:val="single"/>
        </w:rPr>
        <w:t>3</w:t>
      </w:r>
      <w:r w:rsidR="00730719" w:rsidRPr="008924D6">
        <w:rPr>
          <w:u w:val="single"/>
        </w:rPr>
        <w:t>. Thököly u. 1/B. (548/2. hrsz.)</w:t>
      </w:r>
    </w:p>
    <w:p w14:paraId="247AE8FB" w14:textId="77777777" w:rsidR="00730719" w:rsidRDefault="00730719" w:rsidP="00147125"/>
    <w:p w14:paraId="6F518ED7" w14:textId="2DBB103B" w:rsidR="00730719" w:rsidRDefault="00FF542D" w:rsidP="00147125">
      <w:r>
        <w:t>3</w:t>
      </w:r>
      <w:r w:rsidR="00005F9A">
        <w:t xml:space="preserve">.1. </w:t>
      </w:r>
      <w:r w:rsidR="00730719">
        <w:t xml:space="preserve">Az ingatlan a nagy füves labdarúgó pályát </w:t>
      </w:r>
      <w:r w:rsidR="008924D6">
        <w:t xml:space="preserve">(„Nagypálya”) </w:t>
      </w:r>
      <w:r w:rsidR="00730719">
        <w:t>és a Thököly u. mellett elhelyezkedő klubépületet</w:t>
      </w:r>
      <w:r w:rsidR="008924D6">
        <w:t xml:space="preserve"> („Darazsak öltöző”) és</w:t>
      </w:r>
      <w:r w:rsidR="00005F9A">
        <w:t xml:space="preserve"> egy fa tárolót</w:t>
      </w:r>
      <w:r w:rsidR="008924D6">
        <w:t xml:space="preserve"> </w:t>
      </w:r>
      <w:r w:rsidR="00730719">
        <w:t>foglal magában.</w:t>
      </w:r>
    </w:p>
    <w:p w14:paraId="33A87E71" w14:textId="77777777" w:rsidR="00730719" w:rsidRDefault="00730719" w:rsidP="00147125"/>
    <w:p w14:paraId="720144DF" w14:textId="7ECE3E99" w:rsidR="00005F9A" w:rsidRPr="00EC48A9" w:rsidRDefault="00FF542D" w:rsidP="00147125">
      <w:pPr>
        <w:rPr>
          <w:b/>
          <w:bCs/>
          <w:i/>
          <w:iCs/>
        </w:rPr>
      </w:pPr>
      <w:r w:rsidRPr="00EC48A9">
        <w:rPr>
          <w:b/>
          <w:bCs/>
          <w:i/>
          <w:iCs/>
        </w:rPr>
        <w:t>3</w:t>
      </w:r>
      <w:r w:rsidR="00730719" w:rsidRPr="00EC48A9">
        <w:rPr>
          <w:b/>
          <w:bCs/>
          <w:i/>
          <w:iCs/>
        </w:rPr>
        <w:t>.</w:t>
      </w:r>
      <w:r w:rsidR="00005F9A" w:rsidRPr="00EC48A9">
        <w:rPr>
          <w:b/>
          <w:bCs/>
          <w:i/>
          <w:iCs/>
        </w:rPr>
        <w:t>2</w:t>
      </w:r>
      <w:r w:rsidR="00730719" w:rsidRPr="00EC48A9">
        <w:rPr>
          <w:b/>
          <w:bCs/>
          <w:i/>
          <w:iCs/>
        </w:rPr>
        <w:t xml:space="preserve">. </w:t>
      </w:r>
      <w:r w:rsidR="008924D6" w:rsidRPr="00EC48A9">
        <w:rPr>
          <w:b/>
          <w:bCs/>
          <w:i/>
          <w:iCs/>
        </w:rPr>
        <w:t>Nagypálya (füves labdarúgópálya, 107m x 68m)</w:t>
      </w:r>
      <w:r w:rsidR="00005F9A" w:rsidRPr="00EC48A9">
        <w:rPr>
          <w:b/>
          <w:bCs/>
          <w:i/>
          <w:iCs/>
        </w:rPr>
        <w:t>:</w:t>
      </w:r>
    </w:p>
    <w:p w14:paraId="0DB5AAC4" w14:textId="77777777" w:rsidR="00005F9A" w:rsidRDefault="00005F9A" w:rsidP="00147125"/>
    <w:p w14:paraId="735AA3D1" w14:textId="15C0CB4C" w:rsidR="00730719" w:rsidRDefault="00FF542D" w:rsidP="00147125">
      <w:r>
        <w:t>3</w:t>
      </w:r>
      <w:r w:rsidR="00005F9A">
        <w:t xml:space="preserve">.2.1. </w:t>
      </w:r>
      <w:r w:rsidR="00730719">
        <w:t xml:space="preserve">A </w:t>
      </w:r>
      <w:r w:rsidR="008924D6">
        <w:t>Nagypályát</w:t>
      </w:r>
      <w:r w:rsidR="00730719">
        <w:t xml:space="preserve"> az USC jogosult használni, és a Darazsak SE-vel kötött külön megállapodásban rögzített napokon, hazai labdarúgó mérkőzések megrendezésére a Darazsak SE rendelkezésére </w:t>
      </w:r>
      <w:r w:rsidR="00657C99">
        <w:t xml:space="preserve">köteles </w:t>
      </w:r>
      <w:r w:rsidR="00730719">
        <w:t xml:space="preserve">bocsátani. </w:t>
      </w:r>
      <w:r w:rsidR="005B5FFE">
        <w:t xml:space="preserve">A </w:t>
      </w:r>
      <w:r w:rsidR="00657C99">
        <w:t>Nagypálya</w:t>
      </w:r>
      <w:r w:rsidR="005B5FFE">
        <w:t xml:space="preserve"> használatáért a Tulajdonos a sportegyesületektől használati vagy bérleti díjat nem kér.</w:t>
      </w:r>
    </w:p>
    <w:p w14:paraId="24DECB15" w14:textId="77777777" w:rsidR="00730719" w:rsidRDefault="00730719" w:rsidP="00147125"/>
    <w:p w14:paraId="56551A42" w14:textId="649E657E" w:rsidR="00730719" w:rsidRDefault="00657C99" w:rsidP="00147125">
      <w:r>
        <w:t>3</w:t>
      </w:r>
      <w:r w:rsidR="00005F9A">
        <w:t xml:space="preserve">.2.2. </w:t>
      </w:r>
      <w:r w:rsidR="00730719">
        <w:t>A</w:t>
      </w:r>
      <w:r w:rsidR="00CB6458">
        <w:t>z USC a</w:t>
      </w:r>
      <w:r w:rsidR="00730719">
        <w:t xml:space="preserve"> pályát</w:t>
      </w:r>
      <w:r w:rsidR="00832B37">
        <w:t xml:space="preserve"> </w:t>
      </w:r>
      <w:r w:rsidR="00730719">
        <w:t xml:space="preserve">rendeltetésszerű használatra alkalmas állapotban köteles tartani (pl. öntözés, gyep </w:t>
      </w:r>
      <w:r w:rsidR="00475DEA">
        <w:t>gondozás</w:t>
      </w:r>
      <w:r w:rsidR="00730719">
        <w:t xml:space="preserve"> stb.), és ilyen állapotban rendelkezésre bocsátani.</w:t>
      </w:r>
    </w:p>
    <w:p w14:paraId="6537CB82" w14:textId="77777777" w:rsidR="00730719" w:rsidRDefault="00730719" w:rsidP="00147125"/>
    <w:p w14:paraId="0D1BC80A" w14:textId="3F246988" w:rsidR="008F5FF2" w:rsidRDefault="00657C99" w:rsidP="00147125">
      <w:r>
        <w:t>3</w:t>
      </w:r>
      <w:r w:rsidR="00730719">
        <w:t>.</w:t>
      </w:r>
      <w:r w:rsidR="00005F9A">
        <w:t>2.3</w:t>
      </w:r>
      <w:r w:rsidR="00730719">
        <w:t xml:space="preserve">. A </w:t>
      </w:r>
      <w:r>
        <w:t>Nagypálya</w:t>
      </w:r>
      <w:r w:rsidR="00730719">
        <w:t xml:space="preserve"> igénybevétele esetén a Darazsak SE </w:t>
      </w:r>
      <w:r w:rsidR="00475DEA">
        <w:t>alkalmanként költségtérítést</w:t>
      </w:r>
      <w:r w:rsidR="00CB6458">
        <w:t xml:space="preserve"> fizet</w:t>
      </w:r>
      <w:r w:rsidR="00475DEA">
        <w:t xml:space="preserve"> az USC-</w:t>
      </w:r>
      <w:proofErr w:type="spellStart"/>
      <w:r w:rsidR="00475DEA">
        <w:t>nek</w:t>
      </w:r>
      <w:proofErr w:type="spellEnd"/>
      <w:r w:rsidR="00475DEA">
        <w:t>.</w:t>
      </w:r>
      <w:r w:rsidR="00832B37">
        <w:t xml:space="preserve"> A költségtérítés mértékéről a sportegyesületek állapodnak meg minden év március 15-ig, és a megállapodás másolatát e-mailben megküldik a Tulajdonosnak.</w:t>
      </w:r>
    </w:p>
    <w:p w14:paraId="771767DF" w14:textId="77777777" w:rsidR="006851AF" w:rsidRDefault="006851AF" w:rsidP="00147125"/>
    <w:p w14:paraId="7EAC5FD4" w14:textId="060E8125" w:rsidR="006851AF" w:rsidRDefault="00657C99" w:rsidP="00147125">
      <w:r>
        <w:t>3</w:t>
      </w:r>
      <w:r w:rsidR="006851AF">
        <w:t xml:space="preserve">.2.4. A </w:t>
      </w:r>
      <w:r>
        <w:t>Nagypálya</w:t>
      </w:r>
      <w:r w:rsidR="006851AF">
        <w:t xml:space="preserve"> öntözőrendszerének működtetéséhez szükséges villamos áramfogyasztás méréséhez az USC almérőt köteles felszereltetni az öntözőrendszer központjához (hitelesítés nem szükséges).</w:t>
      </w:r>
      <w:r w:rsidR="00FF542D">
        <w:t xml:space="preserve"> Az almérő felszerelésének határideje: 2025. 0</w:t>
      </w:r>
      <w:r w:rsidR="00AE137E">
        <w:t>3</w:t>
      </w:r>
      <w:r w:rsidR="00FF542D">
        <w:t>. 3</w:t>
      </w:r>
      <w:r w:rsidR="00AE137E">
        <w:t>1</w:t>
      </w:r>
      <w:r w:rsidR="00FF542D">
        <w:t>.</w:t>
      </w:r>
      <w:r>
        <w:t xml:space="preserve"> Az itt mért villamos áramfogyasztás költségét 50-50 %-ban a Tulajdonos és az USC viseli, amelynek az USC-re eső részét a Tulajdonos </w:t>
      </w:r>
      <w:proofErr w:type="spellStart"/>
      <w:r>
        <w:t>továbbszámláz</w:t>
      </w:r>
      <w:r w:rsidR="00AE137E">
        <w:t>za</w:t>
      </w:r>
      <w:proofErr w:type="spellEnd"/>
      <w:r>
        <w:t xml:space="preserve"> az USC felé.</w:t>
      </w:r>
    </w:p>
    <w:p w14:paraId="5CFC6189" w14:textId="77777777" w:rsidR="00475DEA" w:rsidRDefault="00475DEA" w:rsidP="00147125"/>
    <w:p w14:paraId="2BD472EC" w14:textId="53DEB231" w:rsidR="00832B37" w:rsidRDefault="00657C99" w:rsidP="00147125">
      <w:r>
        <w:t>3</w:t>
      </w:r>
      <w:r w:rsidR="00475DEA">
        <w:t>.</w:t>
      </w:r>
      <w:r w:rsidR="00005F9A">
        <w:t>2.</w:t>
      </w:r>
      <w:r w:rsidR="006851AF">
        <w:t>5</w:t>
      </w:r>
      <w:r w:rsidR="00475DEA">
        <w:t xml:space="preserve">. A </w:t>
      </w:r>
      <w:r>
        <w:t>Nagypálya</w:t>
      </w:r>
      <w:r w:rsidR="00475DEA">
        <w:t xml:space="preserve"> használatának beosztásáról </w:t>
      </w:r>
      <w:r>
        <w:t xml:space="preserve">(a műfüves pálya használatának beosztásával együtt) </w:t>
      </w:r>
      <w:r w:rsidR="00475DEA">
        <w:t>az USC és a Darazsak SE minden év</w:t>
      </w:r>
      <w:r>
        <w:t>ben</w:t>
      </w:r>
      <w:r w:rsidR="00475DEA">
        <w:t xml:space="preserve"> köteles</w:t>
      </w:r>
      <w:r w:rsidR="00005F9A">
        <w:t>ek</w:t>
      </w:r>
      <w:r w:rsidR="00475DEA">
        <w:t xml:space="preserve"> </w:t>
      </w:r>
      <w:r w:rsidR="006851AF">
        <w:t xml:space="preserve">egy külön </w:t>
      </w:r>
      <w:r w:rsidR="00475DEA">
        <w:t>írásbeli megállapodást kötni, és az elkészült, aláírt pályabeosztást legkésőbb 3 napon belül</w:t>
      </w:r>
      <w:r w:rsidR="00CB6458">
        <w:t>, jóváhagyás céljából,</w:t>
      </w:r>
      <w:r w:rsidR="00475DEA">
        <w:t xml:space="preserve"> a Tulajdonosnak megküldeni. </w:t>
      </w:r>
      <w:r w:rsidR="00832B37">
        <w:t>A megállapodás aláírásának határideje a tavaszi idényre vonatkozóan minden év március 15. napja, az őszi idényre vonatkozóan minden év augusztus 31. napja.</w:t>
      </w:r>
    </w:p>
    <w:p w14:paraId="71D14CB4" w14:textId="77777777" w:rsidR="00832B37" w:rsidRDefault="00832B37" w:rsidP="00147125"/>
    <w:p w14:paraId="22C551F0" w14:textId="1A594D94" w:rsidR="00475DEA" w:rsidRDefault="00475DEA" w:rsidP="00147125">
      <w:r>
        <w:t>Megállapodás hiányában</w:t>
      </w:r>
      <w:r w:rsidR="00CB6458">
        <w:t>, vagy vita esetén</w:t>
      </w:r>
      <w:r>
        <w:t xml:space="preserve"> a Tulajdonos </w:t>
      </w:r>
      <w:r w:rsidR="00CB6458">
        <w:t xml:space="preserve">készíti el a pályabeosztást, és azt március </w:t>
      </w:r>
      <w:r w:rsidR="00657C99">
        <w:t>31</w:t>
      </w:r>
      <w:r w:rsidR="00CB6458">
        <w:t>. napjáig közli a sportegyesületekkel.</w:t>
      </w:r>
    </w:p>
    <w:p w14:paraId="6262FC7D" w14:textId="77777777" w:rsidR="00005F9A" w:rsidRDefault="00005F9A" w:rsidP="00147125"/>
    <w:p w14:paraId="7EB9172D" w14:textId="62E10EDF" w:rsidR="00005F9A" w:rsidRPr="00EC48A9" w:rsidRDefault="00657C99" w:rsidP="00147125">
      <w:pPr>
        <w:rPr>
          <w:b/>
          <w:bCs/>
          <w:i/>
          <w:iCs/>
        </w:rPr>
      </w:pPr>
      <w:r w:rsidRPr="00EC48A9">
        <w:rPr>
          <w:b/>
          <w:bCs/>
          <w:i/>
          <w:iCs/>
        </w:rPr>
        <w:t>3</w:t>
      </w:r>
      <w:r w:rsidR="00005F9A" w:rsidRPr="00EC48A9">
        <w:rPr>
          <w:b/>
          <w:bCs/>
          <w:i/>
          <w:iCs/>
        </w:rPr>
        <w:t xml:space="preserve">.3. </w:t>
      </w:r>
      <w:r w:rsidRPr="00EC48A9">
        <w:rPr>
          <w:b/>
          <w:bCs/>
          <w:i/>
          <w:iCs/>
        </w:rPr>
        <w:t>„Darazsak öltöző”</w:t>
      </w:r>
      <w:r w:rsidR="00005F9A" w:rsidRPr="00EC48A9">
        <w:rPr>
          <w:b/>
          <w:bCs/>
          <w:i/>
          <w:iCs/>
        </w:rPr>
        <w:t xml:space="preserve"> (Thököly u. mentén elhelyezkedő épület):</w:t>
      </w:r>
    </w:p>
    <w:p w14:paraId="0697568D" w14:textId="77777777" w:rsidR="00005F9A" w:rsidRDefault="00005F9A" w:rsidP="00147125"/>
    <w:p w14:paraId="0E5F6183" w14:textId="1CE2DD16" w:rsidR="00005F9A" w:rsidRDefault="00657C99" w:rsidP="00147125">
      <w:r>
        <w:t>3</w:t>
      </w:r>
      <w:r w:rsidR="00005F9A">
        <w:t xml:space="preserve">.3.1. A Thököly u. mentén elhelyezkedő </w:t>
      </w:r>
      <w:r>
        <w:t>öltöző épületet</w:t>
      </w:r>
      <w:r w:rsidR="00005F9A">
        <w:t xml:space="preserve"> a Darazsak SE jogosult használni, és </w:t>
      </w:r>
      <w:r>
        <w:t xml:space="preserve">köteles </w:t>
      </w:r>
      <w:r w:rsidR="00005F9A">
        <w:t>elvégezni a szükséges fenntartási, karbantartási felújítási munkálatokat. A felújítási munkálatok jelenleg is folyamatban vannak</w:t>
      </w:r>
      <w:r w:rsidR="006851AF">
        <w:t>, amelyet a Darazsak SE a Tulajdonos előzetes engedélye alapján saját szervezésben és saját költségen végez.</w:t>
      </w:r>
    </w:p>
    <w:p w14:paraId="38265F24" w14:textId="77777777" w:rsidR="006851AF" w:rsidRDefault="006851AF" w:rsidP="00147125"/>
    <w:p w14:paraId="70792F5A" w14:textId="04FD807E" w:rsidR="006851AF" w:rsidRDefault="00657C99" w:rsidP="00147125">
      <w:r>
        <w:t>3</w:t>
      </w:r>
      <w:r w:rsidR="006851AF">
        <w:t xml:space="preserve">.3.2. A </w:t>
      </w:r>
      <w:r>
        <w:t>Tulajdonos vállalja, hogy a Darazsak</w:t>
      </w:r>
      <w:r w:rsidR="006851AF">
        <w:t xml:space="preserve"> </w:t>
      </w:r>
      <w:r>
        <w:t>öltözőhöz</w:t>
      </w:r>
      <w:r w:rsidR="006851AF">
        <w:t xml:space="preserve"> új villamos bekötést csináltat és új villanyórával </w:t>
      </w:r>
      <w:r>
        <w:t>látja el</w:t>
      </w:r>
      <w:r w:rsidR="006851AF">
        <w:t>.</w:t>
      </w:r>
    </w:p>
    <w:p w14:paraId="7DF068F6" w14:textId="77777777" w:rsidR="006851AF" w:rsidRDefault="006851AF" w:rsidP="00147125"/>
    <w:p w14:paraId="5B9D0C81" w14:textId="576E0B8D" w:rsidR="006851AF" w:rsidRDefault="00657C99" w:rsidP="00147125">
      <w:r>
        <w:t>3</w:t>
      </w:r>
      <w:r w:rsidR="006851AF">
        <w:t>.3.3. A</w:t>
      </w:r>
      <w:r>
        <w:t xml:space="preserve"> Darazsak öltöző közmű</w:t>
      </w:r>
      <w:r w:rsidR="006851AF">
        <w:t xml:space="preserve">fogyasztásának költségét </w:t>
      </w:r>
      <w:r>
        <w:t>(villany gáz, víz) a mérőórákon</w:t>
      </w:r>
      <w:r w:rsidR="006851AF">
        <w:t xml:space="preserve"> mért fogyasztás alapján </w:t>
      </w:r>
      <w:r>
        <w:t xml:space="preserve">50 -50 %-ban a Tulajdonos és a Darazsak SE viseli, amelyből a Darazsak SE-re eső részt </w:t>
      </w:r>
      <w:r w:rsidR="006851AF">
        <w:t xml:space="preserve">a Tulajdonos </w:t>
      </w:r>
      <w:proofErr w:type="spellStart"/>
      <w:r w:rsidR="006851AF">
        <w:t>továbbszámlázza</w:t>
      </w:r>
      <w:proofErr w:type="spellEnd"/>
      <w:r w:rsidR="006851AF">
        <w:t xml:space="preserve"> a Darazsak SE felé.</w:t>
      </w:r>
    </w:p>
    <w:p w14:paraId="1D8D62B0" w14:textId="77777777" w:rsidR="00657C99" w:rsidRDefault="00657C99" w:rsidP="00147125"/>
    <w:p w14:paraId="7CDD9ABD" w14:textId="63E46F6C" w:rsidR="00657C99" w:rsidRDefault="00657C99" w:rsidP="00147125">
      <w:r>
        <w:t>A mért villamos energia fogyasztásból levonásra kerül az USC által üzemeltetett öntözőrendszer almérőn mért áramfogyasztása.</w:t>
      </w:r>
    </w:p>
    <w:p w14:paraId="008ED8BE" w14:textId="77777777" w:rsidR="002B2699" w:rsidRDefault="002B2699" w:rsidP="00147125"/>
    <w:p w14:paraId="3207CB2E" w14:textId="195730EB" w:rsidR="00A31743" w:rsidRDefault="00EC48A9" w:rsidP="00147125">
      <w:r>
        <w:t>3</w:t>
      </w:r>
      <w:r w:rsidR="002B2699">
        <w:t>.3.</w:t>
      </w:r>
      <w:r>
        <w:t>4</w:t>
      </w:r>
      <w:r w:rsidR="002B2699">
        <w:t>. A Klubépület használatáért a Tulajdonos a Darazsak SE-</w:t>
      </w:r>
      <w:proofErr w:type="spellStart"/>
      <w:r w:rsidR="002B2699">
        <w:t>től</w:t>
      </w:r>
      <w:proofErr w:type="spellEnd"/>
      <w:r w:rsidR="002B2699">
        <w:t xml:space="preserve"> használati vagy bérleti díjat nem kér.</w:t>
      </w:r>
    </w:p>
    <w:p w14:paraId="6164D220" w14:textId="77777777" w:rsidR="002B2699" w:rsidRDefault="002B2699" w:rsidP="00147125"/>
    <w:p w14:paraId="5D6E1CAB" w14:textId="7D1BECAC" w:rsidR="00A31743" w:rsidRPr="00EC48A9" w:rsidRDefault="00EC48A9" w:rsidP="00147125">
      <w:pPr>
        <w:rPr>
          <w:b/>
          <w:bCs/>
          <w:i/>
          <w:iCs/>
        </w:rPr>
      </w:pPr>
      <w:r w:rsidRPr="00EC48A9">
        <w:rPr>
          <w:b/>
          <w:bCs/>
          <w:i/>
          <w:iCs/>
        </w:rPr>
        <w:t>3.</w:t>
      </w:r>
      <w:r w:rsidR="00A31743" w:rsidRPr="00EC48A9">
        <w:rPr>
          <w:b/>
          <w:bCs/>
          <w:i/>
          <w:iCs/>
        </w:rPr>
        <w:t>4. Fa tároló:</w:t>
      </w:r>
    </w:p>
    <w:p w14:paraId="372BCB60" w14:textId="77777777" w:rsidR="00A31743" w:rsidRDefault="00A31743" w:rsidP="00147125"/>
    <w:p w14:paraId="16485A6B" w14:textId="1D83592A" w:rsidR="00A31743" w:rsidRDefault="00A31743" w:rsidP="00147125">
      <w:r>
        <w:t>Az ingatlan területén elhelyezett fából készült kis tároló épületben a Darazsak SE jogosult a pályák fenntartásához és karbantartásához szükséges berendezéseket, eszközöket tárolni.</w:t>
      </w:r>
      <w:r w:rsidR="007E2762">
        <w:t xml:space="preserve"> </w:t>
      </w:r>
      <w:r w:rsidR="007E2762" w:rsidRPr="007E2762">
        <w:t xml:space="preserve">A tároló tartalmazni fogja a </w:t>
      </w:r>
      <w:r w:rsidR="007E2762">
        <w:t>Darazsak SE</w:t>
      </w:r>
      <w:r w:rsidR="007E2762" w:rsidRPr="007E2762">
        <w:t xml:space="preserve"> edzőpálya öntözéséhez szükséges szivattyút és vezérlést, valamint egy főkapcsolót</w:t>
      </w:r>
      <w:r w:rsidR="007E2762">
        <w:t>,</w:t>
      </w:r>
      <w:r w:rsidR="007E2762" w:rsidRPr="007E2762">
        <w:t xml:space="preserve"> ami </w:t>
      </w:r>
      <w:r w:rsidR="007E2762">
        <w:t xml:space="preserve">a tervezett </w:t>
      </w:r>
      <w:r w:rsidR="007E2762" w:rsidRPr="007E2762">
        <w:t>pálya világítást kapcsolja</w:t>
      </w:r>
      <w:r w:rsidR="007E2762">
        <w:t xml:space="preserve"> majd</w:t>
      </w:r>
      <w:r w:rsidR="007E2762" w:rsidRPr="007E2762">
        <w:t>. A tároló mérete 4m</w:t>
      </w:r>
      <w:r w:rsidR="007E2762">
        <w:t xml:space="preserve"> x </w:t>
      </w:r>
      <w:r w:rsidR="007E2762" w:rsidRPr="007E2762">
        <w:t>4,4m</w:t>
      </w:r>
      <w:r w:rsidR="007E2762">
        <w:t>.</w:t>
      </w:r>
    </w:p>
    <w:p w14:paraId="48F340A1" w14:textId="77777777" w:rsidR="00A31743" w:rsidRDefault="00A31743" w:rsidP="00147125"/>
    <w:p w14:paraId="4E9C1B51" w14:textId="24EECEDB" w:rsidR="00CB6458" w:rsidRPr="00A31743" w:rsidRDefault="006E5784" w:rsidP="00A31743">
      <w:pPr>
        <w:jc w:val="center"/>
        <w:rPr>
          <w:b/>
          <w:bCs/>
        </w:rPr>
      </w:pPr>
      <w:r w:rsidRPr="00A31743">
        <w:rPr>
          <w:b/>
          <w:bCs/>
        </w:rPr>
        <w:t>III. Beruházások, fejlesztések</w:t>
      </w:r>
    </w:p>
    <w:p w14:paraId="3FB6CE3B" w14:textId="77777777" w:rsidR="006E5784" w:rsidRDefault="006E5784" w:rsidP="00147125"/>
    <w:p w14:paraId="5704EF4F" w14:textId="73DDF588" w:rsidR="006E5784" w:rsidRDefault="006E5784" w:rsidP="00147125">
      <w:r>
        <w:t xml:space="preserve">1. A sportlétesítmény területén bármilyen beruházás, fejlesztés, felújítás, építési munka kizárólag a Tulajdonos előzetes </w:t>
      </w:r>
      <w:r w:rsidR="007E3023">
        <w:t>írásbeli engedélyével végezhető el.</w:t>
      </w:r>
    </w:p>
    <w:p w14:paraId="5F81889B" w14:textId="77777777" w:rsidR="007E3023" w:rsidRDefault="007E3023" w:rsidP="00147125"/>
    <w:p w14:paraId="69D3FD5E" w14:textId="4C475E8F" w:rsidR="007E3023" w:rsidRDefault="007E3023" w:rsidP="00147125">
      <w:r>
        <w:t xml:space="preserve">2. A sportegyesületek </w:t>
      </w:r>
      <w:r w:rsidR="00EC48A9">
        <w:t>a következő naptári évre</w:t>
      </w:r>
      <w:r>
        <w:t xml:space="preserve"> tervezett, éves beruházási, fejlesztési javaslataikat minden év </w:t>
      </w:r>
      <w:r w:rsidR="00EC48A9">
        <w:t>december 15</w:t>
      </w:r>
      <w:r>
        <w:t>-ig benyújtják a Tulajdonosnak.</w:t>
      </w:r>
    </w:p>
    <w:p w14:paraId="17D21D1C" w14:textId="77777777" w:rsidR="007E3023" w:rsidRDefault="007E3023" w:rsidP="00147125"/>
    <w:p w14:paraId="6C885B5B" w14:textId="7861CA44" w:rsidR="007E3023" w:rsidRDefault="007E3023" w:rsidP="00147125">
      <w:r>
        <w:t xml:space="preserve">3. A benyújtott javaslatok alapján készített éves beruházási, fejlesztési, felújítási tervet a Tulajdonos jóváhagyja, és ennek alapján a felek aláírják az éves beruházási, fejlesztési, felújítási megállapodást, minden év </w:t>
      </w:r>
      <w:r w:rsidR="00EC48A9">
        <w:t>február 10-ig.</w:t>
      </w:r>
    </w:p>
    <w:p w14:paraId="3B59F5AF" w14:textId="77777777" w:rsidR="007E3023" w:rsidRDefault="007E3023" w:rsidP="00147125"/>
    <w:p w14:paraId="0BC0723E" w14:textId="76B87950" w:rsidR="005B5FFE" w:rsidRDefault="005B5FFE" w:rsidP="00147125">
      <w:r>
        <w:t>4. A sportlétesítmény területén megvalósult mindenféle beruházás, fejlesztés, felújítás nyomán létrejött vagyon, értéknövekedés a Tulajdonos tulajdonát képezi, függetlenül a megvalósítás pénzügyi forrásától.</w:t>
      </w:r>
    </w:p>
    <w:p w14:paraId="7518F96E" w14:textId="77777777" w:rsidR="00475DEA" w:rsidRDefault="00475DEA" w:rsidP="00147125"/>
    <w:p w14:paraId="0046FA55" w14:textId="1E1A4EAD" w:rsidR="006E0196" w:rsidRPr="002B2699" w:rsidRDefault="006E0196" w:rsidP="002B2699">
      <w:pPr>
        <w:jc w:val="center"/>
        <w:rPr>
          <w:b/>
          <w:bCs/>
        </w:rPr>
      </w:pPr>
      <w:r w:rsidRPr="002B2699">
        <w:rPr>
          <w:b/>
          <w:bCs/>
        </w:rPr>
        <w:t>IV. Beszámolás</w:t>
      </w:r>
      <w:r w:rsidR="00064FEF" w:rsidRPr="002B2699">
        <w:rPr>
          <w:b/>
          <w:bCs/>
        </w:rPr>
        <w:t>i kötelezettség</w:t>
      </w:r>
    </w:p>
    <w:p w14:paraId="26E5AA26" w14:textId="77777777" w:rsidR="006E0196" w:rsidRDefault="006E0196" w:rsidP="00147125"/>
    <w:p w14:paraId="66E4E4D9" w14:textId="2E55273B" w:rsidR="0052767E" w:rsidRDefault="00EC48A9" w:rsidP="00147125">
      <w:r>
        <w:t xml:space="preserve">1. </w:t>
      </w:r>
      <w:r w:rsidR="00DB45A8">
        <w:t xml:space="preserve">A sportegyesületek minden év </w:t>
      </w:r>
      <w:r w:rsidR="00965D3B">
        <w:t>augusztus 31</w:t>
      </w:r>
      <w:r w:rsidR="00DB45A8">
        <w:t xml:space="preserve">-ig </w:t>
      </w:r>
      <w:r w:rsidR="00064FEF">
        <w:t xml:space="preserve">kötelesek benyújtani </w:t>
      </w:r>
      <w:r w:rsidR="0052767E">
        <w:t xml:space="preserve">az előző évre vonatkozó </w:t>
      </w:r>
      <w:r w:rsidR="00064FEF">
        <w:t xml:space="preserve">írásbeli szakmai beszámolójukat a Tulajdonos önkormányzatnak, az önkormányzat képviselő-testülete </w:t>
      </w:r>
      <w:r w:rsidR="0052767E">
        <w:t>által történő elfogadás céljából</w:t>
      </w:r>
      <w:r w:rsidR="00064FEF">
        <w:t xml:space="preserve">. </w:t>
      </w:r>
    </w:p>
    <w:p w14:paraId="1B8F0068" w14:textId="77777777" w:rsidR="0052767E" w:rsidRDefault="0052767E" w:rsidP="00147125"/>
    <w:p w14:paraId="1C4DB32C" w14:textId="1125BBCE" w:rsidR="006E0196" w:rsidRDefault="00EC48A9" w:rsidP="00147125">
      <w:r>
        <w:t xml:space="preserve">2. </w:t>
      </w:r>
      <w:r w:rsidR="0052767E">
        <w:t xml:space="preserve">A beszámoló kiterjed a sportegyesületek éves szakmai munkájára; az egyesületben sportolók létszámának, korosztályainak alakulására; sporteredményeire; az egyesületek jelen megállapodás szerinti együttműködésének bemutatására; </w:t>
      </w:r>
      <w:r w:rsidR="000840F5">
        <w:t xml:space="preserve">az állami támogatások mértékére és felhasználására; </w:t>
      </w:r>
      <w:r w:rsidR="0052767E">
        <w:t>valamint a sportlétesítmény területén végzett beruházásaikra, fejlesztéseikre, továbbá a jövőre vonatkozó terveikre.</w:t>
      </w:r>
    </w:p>
    <w:p w14:paraId="76BDB688" w14:textId="77777777" w:rsidR="0052767E" w:rsidRDefault="0052767E" w:rsidP="00147125"/>
    <w:p w14:paraId="000D1779" w14:textId="16352AC2" w:rsidR="00CD066D" w:rsidRPr="002B2699" w:rsidRDefault="00CD066D" w:rsidP="002B2699">
      <w:pPr>
        <w:jc w:val="center"/>
        <w:rPr>
          <w:b/>
          <w:bCs/>
        </w:rPr>
      </w:pPr>
      <w:r w:rsidRPr="002B2699">
        <w:rPr>
          <w:b/>
          <w:bCs/>
        </w:rPr>
        <w:t>VI. Együttműködési kötelezettség</w:t>
      </w:r>
    </w:p>
    <w:p w14:paraId="319E35D9" w14:textId="77777777" w:rsidR="00CD066D" w:rsidRDefault="00CD066D" w:rsidP="00147125"/>
    <w:p w14:paraId="046155FD" w14:textId="5BCC7D05" w:rsidR="00CD066D" w:rsidRDefault="00CD066D" w:rsidP="00147125">
      <w:r>
        <w:t xml:space="preserve">1. A felek tudomásul veszik, hogy az általuk használt sportlétesítmény Szigethalom város tulajdonát képezi, és a Tulajdonos önkormányzat a jelen szerződésben biztosított jogok ellenében elvárja </w:t>
      </w:r>
      <w:r w:rsidR="009A0CA7">
        <w:t xml:space="preserve">a város méltó képviseletét </w:t>
      </w:r>
      <w:r>
        <w:t>a</w:t>
      </w:r>
      <w:r w:rsidR="009A0CA7">
        <w:t>z egyesületi tagok, valamint sporteseményeken a kívülálló személyek felé, továbbá</w:t>
      </w:r>
      <w:r>
        <w:t xml:space="preserve"> a városi </w:t>
      </w:r>
      <w:r w:rsidR="009A0CA7">
        <w:t xml:space="preserve">futball </w:t>
      </w:r>
      <w:r>
        <w:t>tömegsport és utánpótlássport szakszerű megszervezését a településen.</w:t>
      </w:r>
    </w:p>
    <w:p w14:paraId="29BD2374" w14:textId="77777777" w:rsidR="00CD066D" w:rsidRDefault="00CD066D" w:rsidP="00147125"/>
    <w:p w14:paraId="74A996FC" w14:textId="6D2F4A85" w:rsidR="00CD066D" w:rsidRDefault="00CD066D" w:rsidP="00147125">
      <w:r>
        <w:t>2. A fentiek érdekében a sportegyesületek kötelesek egymással a jelen szerződés teljesítése során jóhiszeműen együttműködni, a jelen szerződéssel kapcsolatos tényekről, körülményekről egymást folyamatosan tájékoztatni, valamint az esetleges vitás kérdéseket egymás között békés, tárgyalásos úton, a jóhiszeműség és kölcsönös kompromisszumkészség alapján rendezni.</w:t>
      </w:r>
    </w:p>
    <w:p w14:paraId="34F1036C" w14:textId="77777777" w:rsidR="009A0CA7" w:rsidRDefault="009A0CA7" w:rsidP="00147125"/>
    <w:p w14:paraId="0002BA7C" w14:textId="7E6F5763" w:rsidR="009A0CA7" w:rsidRDefault="009A0CA7" w:rsidP="00147125">
      <w:r>
        <w:t>3. A felek a jelen szerződés hatályba lépését követően a jogállásukat, valamint a jelen szerződés teljesítésé</w:t>
      </w:r>
      <w:r w:rsidR="002B2699">
        <w:t>re</w:t>
      </w:r>
      <w:r>
        <w:t xml:space="preserve"> </w:t>
      </w:r>
      <w:r w:rsidR="002B2699">
        <w:t>kihatással bíró</w:t>
      </w:r>
      <w:r>
        <w:t xml:space="preserve"> minden változásról kötelesek a Tulajdonost haladéktalanul írásban tájékoztatni. Ide tartozik különösen a bármelyik fél ellen indult csődeljárás, felszámolási vagy végelszámolási eljárás, vagy egyéb megszüntetésre irányuló eljárás esete.</w:t>
      </w:r>
    </w:p>
    <w:p w14:paraId="63F1FDDC" w14:textId="77777777" w:rsidR="00CD066D" w:rsidRDefault="00CD066D" w:rsidP="00147125"/>
    <w:p w14:paraId="7DAC049F" w14:textId="78A2C477" w:rsidR="0052767E" w:rsidRPr="002B2699" w:rsidRDefault="0052767E" w:rsidP="002B2699">
      <w:pPr>
        <w:jc w:val="center"/>
        <w:rPr>
          <w:b/>
          <w:bCs/>
        </w:rPr>
      </w:pPr>
      <w:r w:rsidRPr="002B2699">
        <w:rPr>
          <w:b/>
          <w:bCs/>
        </w:rPr>
        <w:t>V</w:t>
      </w:r>
      <w:r w:rsidR="002B2699">
        <w:rPr>
          <w:b/>
          <w:bCs/>
        </w:rPr>
        <w:t>II</w:t>
      </w:r>
      <w:r w:rsidRPr="002B2699">
        <w:rPr>
          <w:b/>
          <w:bCs/>
        </w:rPr>
        <w:t xml:space="preserve">. Egyéb </w:t>
      </w:r>
      <w:r w:rsidR="00BE5F48" w:rsidRPr="002B2699">
        <w:rPr>
          <w:b/>
          <w:bCs/>
        </w:rPr>
        <w:t>kötelezettségek</w:t>
      </w:r>
    </w:p>
    <w:p w14:paraId="2933CCE6" w14:textId="77777777" w:rsidR="0052767E" w:rsidRDefault="0052767E" w:rsidP="00147125"/>
    <w:p w14:paraId="4B96D901" w14:textId="2D043716" w:rsidR="0052767E" w:rsidRDefault="0052767E" w:rsidP="00147125">
      <w:r>
        <w:t xml:space="preserve">1. A sportegyesületek a sportlétesítmény területét harmadik félnek bérbe, használatba semmilyen jogcímen nem adhatják, ide nem értve a terület időleges átadását </w:t>
      </w:r>
      <w:r w:rsidR="002B2699">
        <w:t xml:space="preserve">munkavégzés céljából </w:t>
      </w:r>
      <w:r>
        <w:t>a sportegyesületek vagy a Tulajdonos számára munkát végző vállalkozónak</w:t>
      </w:r>
      <w:r w:rsidR="0055414D">
        <w:t>, a munkavégzés idejére.</w:t>
      </w:r>
    </w:p>
    <w:p w14:paraId="27E7740D" w14:textId="74C88B33" w:rsidR="0052767E" w:rsidRDefault="0052767E" w:rsidP="00147125"/>
    <w:p w14:paraId="758220C8" w14:textId="37DB8DDE" w:rsidR="0055414D" w:rsidRDefault="0055414D" w:rsidP="00147125">
      <w:r>
        <w:t xml:space="preserve">2. A sportegyesületek a sportlétesítmény területén csak a jelen megállapodásban foglalt tevékenységet jogosultak folytatni. A jelen megállapodás, illetve a Tulajdonos bármilyen hozzájárulása nem helyettesíti a tevékenységük folytatásához szükséges </w:t>
      </w:r>
      <w:r w:rsidR="00C70DFA">
        <w:t>hatósági és egyéb engedélyeket, kötelező bejelentéseket, amelyek beszerzése kizárólag a sportegyesületek felelőssége.</w:t>
      </w:r>
      <w:r>
        <w:t xml:space="preserve"> </w:t>
      </w:r>
    </w:p>
    <w:p w14:paraId="5DF891BB" w14:textId="77777777" w:rsidR="0052767E" w:rsidRDefault="0052767E" w:rsidP="00147125"/>
    <w:p w14:paraId="50BAF80D" w14:textId="2F1E78A2" w:rsidR="009A0CA7" w:rsidRDefault="00C70DFA" w:rsidP="00147125">
      <w:r>
        <w:t xml:space="preserve">3. </w:t>
      </w:r>
      <w:r w:rsidR="009A0CA7">
        <w:t xml:space="preserve">A Tulajdonos vállalja, hogy ha az ilyen engedély, jóváhagyás megszerzéséhez </w:t>
      </w:r>
      <w:r w:rsidR="002B2699">
        <w:t xml:space="preserve">a tevékenységükkel érintett ingatlan </w:t>
      </w:r>
      <w:r w:rsidR="009A0CA7">
        <w:t>tulajdonos</w:t>
      </w:r>
      <w:r w:rsidR="002B2699">
        <w:t>ának</w:t>
      </w:r>
      <w:r w:rsidR="009A0CA7">
        <w:t xml:space="preserve"> nyilatkozata szükséges, a sportegyesület kérelmére haladéktalanul és ellenérték nélkül megadja</w:t>
      </w:r>
      <w:r w:rsidR="002B2699">
        <w:t xml:space="preserve"> azt</w:t>
      </w:r>
      <w:r w:rsidR="009A0CA7">
        <w:t>.</w:t>
      </w:r>
    </w:p>
    <w:p w14:paraId="18D135E8" w14:textId="77777777" w:rsidR="009A0CA7" w:rsidRDefault="009A0CA7" w:rsidP="00147125"/>
    <w:p w14:paraId="7D372347" w14:textId="5A399035" w:rsidR="00475DEA" w:rsidRDefault="009A0CA7" w:rsidP="00147125">
      <w:r>
        <w:t xml:space="preserve">4. </w:t>
      </w:r>
      <w:r w:rsidR="00C70DFA">
        <w:t>A sportlétesítmény jelen megállapodás szerinti használata során, továbbá a beruházási, fejlesztési, felújítási, valamint a karbantartási és állagmegóvási munkák során a felek kötelesek az érvényben levő környezetvédelmi, tűzrendészeti, egészségügyi, baleset- és munkavédelmi, valamint a köztisztasági és egyéb hatósági rendelkezéseket, szabványokat maradéktalanul betartani. Ezek betartásáért a tevékenységet végző fél felelős.</w:t>
      </w:r>
    </w:p>
    <w:p w14:paraId="32694688" w14:textId="77777777" w:rsidR="00C70DFA" w:rsidRDefault="00C70DFA" w:rsidP="00147125"/>
    <w:p w14:paraId="69132C28" w14:textId="29A047DC" w:rsidR="00C70DFA" w:rsidRDefault="009A0CA7" w:rsidP="00147125">
      <w:r>
        <w:t>5</w:t>
      </w:r>
      <w:r w:rsidR="00C70DFA">
        <w:t xml:space="preserve">. </w:t>
      </w:r>
      <w:r>
        <w:t>A sportegyesületek tudomásul veszik és elfogadják, hogy a sportlétesítmény területén elhelyezett ingóságaikat a saját veszélyükre tárolják, raktározzák. Az ingóságokban esetlegesen bekövetkező kárért a Tulajdonost felelősség nem terheli.</w:t>
      </w:r>
    </w:p>
    <w:p w14:paraId="4B474035" w14:textId="77777777" w:rsidR="00EC48A9" w:rsidRDefault="00EC48A9" w:rsidP="00147125"/>
    <w:p w14:paraId="3B9C2E72" w14:textId="1A30CCE8" w:rsidR="00EC48A9" w:rsidRDefault="00EC48A9" w:rsidP="00147125">
      <w:r>
        <w:t>6. A felek megállapodnak, hogy a jelen szerződés aláírását követő 15 napon belül a sportegyesületek a sportlétesítményen elhelyezett valamennyi zárható épületük</w:t>
      </w:r>
      <w:r w:rsidR="00C12159">
        <w:t xml:space="preserve"> </w:t>
      </w:r>
      <w:r>
        <w:t xml:space="preserve">1-1- db kulcsát letétbe helyezik, zárt, lepecsételt borítékban a Tulajdonosnál. A lezárt borítékok kizárólag veszélyhelyzet esetén, életveszély, balesetveszély vagy kárelhárítás érdekében nyithatók ki, amennyiben a sportegyesületek </w:t>
      </w:r>
      <w:proofErr w:type="spellStart"/>
      <w:r>
        <w:t>megbízottai</w:t>
      </w:r>
      <w:proofErr w:type="spellEnd"/>
      <w:r>
        <w:t xml:space="preserve"> a helyszínen nem elérhetőek.</w:t>
      </w:r>
    </w:p>
    <w:p w14:paraId="52D021B5" w14:textId="77777777" w:rsidR="00C12159" w:rsidRDefault="00C12159" w:rsidP="00147125"/>
    <w:p w14:paraId="026CE178" w14:textId="074B468A" w:rsidR="00C12159" w:rsidRDefault="00C12159" w:rsidP="00147125">
      <w:r>
        <w:t xml:space="preserve">7. A sportlétesítmény külső kapuinak kulcsai a Tulajdonos birtokában vannak, és megbízottjai közreműködésével (pl. gondok, VSZK munkatársai) a Tulajdonos jogosult a sportlétesítmény külső kapuinak nyitására és zárására. </w:t>
      </w:r>
    </w:p>
    <w:p w14:paraId="413D975C" w14:textId="77777777" w:rsidR="009A0CA7" w:rsidRDefault="009A0CA7" w:rsidP="00147125"/>
    <w:p w14:paraId="06FF4E7B" w14:textId="42FE268A" w:rsidR="00C12159" w:rsidRDefault="00C12159" w:rsidP="00147125">
      <w:r>
        <w:t>8</w:t>
      </w:r>
      <w:r w:rsidR="009A0CA7">
        <w:t xml:space="preserve">. </w:t>
      </w:r>
      <w:r>
        <w:t>Az egyes sportpályák karbantartása és fenntartása a jelen szerződésben szabályozásra került. A sportlétesítmény kerítésén kívül eső terület, valamint a sportlétesítmény kerítésén belüli, de a sportpályákon kívül eső terület gondozása, fenntartása a Tulajdonos feladata. A sportpálya melletti tartozékok (pl. kispad, lelátó stb.) területe a sportpálya területéhez tartozik a gondozás, fenntartás szempontjából.</w:t>
      </w:r>
    </w:p>
    <w:p w14:paraId="42EB5DE2" w14:textId="77777777" w:rsidR="00C12159" w:rsidRDefault="00C12159" w:rsidP="00147125"/>
    <w:p w14:paraId="445F0FE8" w14:textId="4FCD6DC5" w:rsidR="009A0CA7" w:rsidRDefault="00C12159" w:rsidP="00147125">
      <w:r>
        <w:t xml:space="preserve">9. </w:t>
      </w:r>
      <w:r w:rsidR="000840F5">
        <w:t>Ha a jelen szerződésből eredő bármely jogát valamelyik fél nem vagy késedelmesen gyakorolja, az nem értelmezhető jogról való lemondásnak.</w:t>
      </w:r>
    </w:p>
    <w:p w14:paraId="4F4FC94E" w14:textId="77777777" w:rsidR="000840F5" w:rsidRDefault="000840F5" w:rsidP="00147125"/>
    <w:p w14:paraId="3B80A326" w14:textId="15CED2DA" w:rsidR="000840F5" w:rsidRDefault="00C12159" w:rsidP="00147125">
      <w:r>
        <w:t>10</w:t>
      </w:r>
      <w:r w:rsidR="000840F5">
        <w:t>. A jelen szerződés kizárólag írásban, mindhárom fél egyetértésével</w:t>
      </w:r>
      <w:r w:rsidR="002B2699">
        <w:t xml:space="preserve"> </w:t>
      </w:r>
      <w:r w:rsidR="000840F5">
        <w:t>módosítható. Nem minősül szerződésmódosításnak bármelyik fél adataiban bekövetkezett változás (pl. székhely, levelezési cím, bankszámlaszám stb.). Erről a körülményről a többi szerződő felet írásban értesíteni kell.</w:t>
      </w:r>
    </w:p>
    <w:p w14:paraId="0FFBB615" w14:textId="77777777" w:rsidR="008F5FF2" w:rsidRDefault="008F5FF2" w:rsidP="00147125"/>
    <w:p w14:paraId="75C84CC2" w14:textId="33688B32" w:rsidR="000840F5" w:rsidRPr="002B2699" w:rsidRDefault="000840F5" w:rsidP="002B2699">
      <w:pPr>
        <w:jc w:val="center"/>
        <w:rPr>
          <w:b/>
          <w:bCs/>
        </w:rPr>
      </w:pPr>
      <w:r w:rsidRPr="002B2699">
        <w:rPr>
          <w:b/>
          <w:bCs/>
        </w:rPr>
        <w:t>VI</w:t>
      </w:r>
      <w:r w:rsidR="002B2699">
        <w:rPr>
          <w:b/>
          <w:bCs/>
        </w:rPr>
        <w:t>II</w:t>
      </w:r>
      <w:r w:rsidRPr="002B2699">
        <w:rPr>
          <w:b/>
          <w:bCs/>
        </w:rPr>
        <w:t>. A szerződés megszűnése, szerződésszegés</w:t>
      </w:r>
    </w:p>
    <w:p w14:paraId="75B45C11" w14:textId="77777777" w:rsidR="000840F5" w:rsidRDefault="000840F5" w:rsidP="00147125"/>
    <w:p w14:paraId="724E52CC" w14:textId="02600598" w:rsidR="000840F5" w:rsidRDefault="007F7F6F" w:rsidP="00147125">
      <w:r>
        <w:t>1. A jelen szerződés határozott időre, 2025.0</w:t>
      </w:r>
      <w:r w:rsidR="00965D3B">
        <w:t>2</w:t>
      </w:r>
      <w:r>
        <w:t>.01-től kezdődően 10 évre, vagyis 2035.0</w:t>
      </w:r>
      <w:r w:rsidR="00965D3B">
        <w:t>1</w:t>
      </w:r>
      <w:r>
        <w:t>.</w:t>
      </w:r>
      <w:r w:rsidR="00965D3B">
        <w:t>31</w:t>
      </w:r>
      <w:r>
        <w:t xml:space="preserve">-ig tartó időre jön létre, ezért az a határozott idő letelte előtt rendes felmondással nem szüntethető meg. </w:t>
      </w:r>
    </w:p>
    <w:p w14:paraId="4CA41862" w14:textId="77777777" w:rsidR="007F7F6F" w:rsidRDefault="007F7F6F" w:rsidP="00147125"/>
    <w:p w14:paraId="47CC3DA6" w14:textId="53CD1ACF" w:rsidR="007F7F6F" w:rsidRDefault="007F7F6F" w:rsidP="00147125">
      <w:r>
        <w:t xml:space="preserve">2. Azonnali hatályú felmondással megszüntethető a szerződés, amennyiben a sportegyesületek </w:t>
      </w:r>
      <w:proofErr w:type="spellStart"/>
      <w:r>
        <w:t>bármelyike</w:t>
      </w:r>
      <w:proofErr w:type="spellEnd"/>
      <w:r>
        <w:t xml:space="preserve"> a Tulajdonos előzetes írásbeli hozzájárulása nélkül a sportlétesítmény valamely területének használatát másnak átengedte, vagy azt rendeltetésével nem összeegyeztethető módon használta, abban szándékosan kárt okoz</w:t>
      </w:r>
      <w:r w:rsidR="002B2699">
        <w:t>ott</w:t>
      </w:r>
      <w:r>
        <w:t>, vagy a jelen szerződésből eredő bármely kötelezettségét szándékosan</w:t>
      </w:r>
      <w:r w:rsidR="002B2699">
        <w:t xml:space="preserve">, </w:t>
      </w:r>
      <w:r>
        <w:t xml:space="preserve">súlyosan gondatlanul </w:t>
      </w:r>
      <w:r w:rsidR="002B2699">
        <w:t xml:space="preserve">vagy ismételten </w:t>
      </w:r>
      <w:r>
        <w:t>megszegte.</w:t>
      </w:r>
    </w:p>
    <w:p w14:paraId="53707F7F" w14:textId="77777777" w:rsidR="007F7F6F" w:rsidRDefault="007F7F6F" w:rsidP="00147125"/>
    <w:p w14:paraId="03D655E7" w14:textId="249064C3" w:rsidR="007F7F6F" w:rsidRDefault="007F7F6F" w:rsidP="00147125">
      <w:r>
        <w:t xml:space="preserve">3. A jelen szerződés bármely módon történő megszűnése esetén a sportegyesületek kötelesek az általuk használt ingatlan részt a megszűnés időpontjában rendeltetésszerű használatra alkalmas állapotban a Tulajdonos birtokába adni (pl. az ingatlan részek és tartozékai kulcsainak átadásával). A szerződés bármely módon történő megszűnése esetén a sportegyesületek sem elhelyezésre, sem csereingatlan biztosítására, sem más egyéb kártalanításra igényt nem tarthatnak. </w:t>
      </w:r>
    </w:p>
    <w:p w14:paraId="5D064093" w14:textId="77777777" w:rsidR="007F7F6F" w:rsidRDefault="007F7F6F" w:rsidP="00147125"/>
    <w:p w14:paraId="0DA8DE2B" w14:textId="40F86EF6" w:rsidR="007F7F6F" w:rsidRDefault="007F7F6F" w:rsidP="00147125">
      <w:r>
        <w:t xml:space="preserve">4. A felek tudomásul veszik és elfogadják, hogy a sportlétesítményen végzett beruházásaik el nem vihető része a Tulajdonos tulajdonát képezik a jelen szerződés </w:t>
      </w:r>
      <w:r w:rsidR="002B2699">
        <w:t xml:space="preserve">bármely módon történő </w:t>
      </w:r>
      <w:r>
        <w:t>megszűnése esetén.</w:t>
      </w:r>
      <w:r w:rsidR="00751DC4">
        <w:t xml:space="preserve"> </w:t>
      </w:r>
    </w:p>
    <w:p w14:paraId="24997C5A" w14:textId="77777777" w:rsidR="00751DC4" w:rsidRDefault="00751DC4" w:rsidP="00147125"/>
    <w:p w14:paraId="6CC45C1B" w14:textId="4900FA85" w:rsidR="00751DC4" w:rsidRDefault="00751DC4" w:rsidP="00147125">
      <w:r>
        <w:t>5. A szerződés megszűnése esetén a sportegyesületeknek a sportlétesítmény területén maradt ingóságait a Tulajdonos a megszűnést követő 30 napig köteles őrizni. Ennek elteltét követően a sportlétesítményben maradt ingóságokkal a Tulajdonos saját belátása szerint rendelkezhet, értékesítheti vagy megsemmisítheti. A megsemmisítéssel vagy elszállítással kapcsolatos költségek megtérítését a Tulajdonos igényelheti az érintett sportegyesülettől.</w:t>
      </w:r>
    </w:p>
    <w:p w14:paraId="474C2FAC" w14:textId="77777777" w:rsidR="00BE5F48" w:rsidRDefault="00BE5F48" w:rsidP="00147125"/>
    <w:p w14:paraId="7EEF429D" w14:textId="06B64CE2" w:rsidR="00BE5F48" w:rsidRPr="002B2699" w:rsidRDefault="002B2699" w:rsidP="002B2699">
      <w:pPr>
        <w:jc w:val="center"/>
        <w:rPr>
          <w:b/>
          <w:bCs/>
        </w:rPr>
      </w:pPr>
      <w:r w:rsidRPr="002B2699">
        <w:rPr>
          <w:b/>
          <w:bCs/>
        </w:rPr>
        <w:t>IX</w:t>
      </w:r>
      <w:r w:rsidR="00BE5F48" w:rsidRPr="002B2699">
        <w:rPr>
          <w:b/>
          <w:bCs/>
        </w:rPr>
        <w:t>. Vitás kérdések rendezése</w:t>
      </w:r>
    </w:p>
    <w:p w14:paraId="6434E647" w14:textId="77777777" w:rsidR="00BE5F48" w:rsidRDefault="00BE5F48" w:rsidP="00147125"/>
    <w:p w14:paraId="464423FF" w14:textId="55FB302A" w:rsidR="00BE5F48" w:rsidRDefault="00BE5F48" w:rsidP="00147125">
      <w:r>
        <w:t>1. A felek vállalják, hogy a jelen szerződésből eredő jogvitáikat elsősorban peren kívül, tárgyalásos módon kísérlik meg rendezni, és a vita rendezése során egymásnak kárt nem okoznak, az esetlegesen felmerült kár enyhítésére törekednek.</w:t>
      </w:r>
    </w:p>
    <w:p w14:paraId="0E176727" w14:textId="77777777" w:rsidR="00BE5F48" w:rsidRDefault="00BE5F48" w:rsidP="00147125"/>
    <w:p w14:paraId="62F75DB7" w14:textId="0A73B0E3" w:rsidR="00BE5F48" w:rsidRDefault="00BE5F48" w:rsidP="00147125">
      <w:r>
        <w:t>2. Amennyiben ez nem vezet eredményre, a jelen szerződéssel kapcsolatban a felek között felmerült jogvita elbírálására a Tulajdonos székhelye szerinti bíróság kizárólagos illetékességét kötik ki.</w:t>
      </w:r>
    </w:p>
    <w:p w14:paraId="56976B8D" w14:textId="77777777" w:rsidR="00BE5F48" w:rsidRDefault="00BE5F48" w:rsidP="00147125"/>
    <w:p w14:paraId="1FBED024" w14:textId="710E3840" w:rsidR="00BE5F48" w:rsidRPr="002B2699" w:rsidRDefault="002B2699" w:rsidP="002B2699">
      <w:pPr>
        <w:jc w:val="center"/>
        <w:rPr>
          <w:b/>
          <w:bCs/>
        </w:rPr>
      </w:pPr>
      <w:r w:rsidRPr="002B2699">
        <w:rPr>
          <w:b/>
          <w:bCs/>
        </w:rPr>
        <w:t>X</w:t>
      </w:r>
      <w:r w:rsidR="00BE5F48" w:rsidRPr="002B2699">
        <w:rPr>
          <w:b/>
          <w:bCs/>
        </w:rPr>
        <w:t>. Kapcsolattartás</w:t>
      </w:r>
    </w:p>
    <w:p w14:paraId="07B98A05" w14:textId="77777777" w:rsidR="00BE5F48" w:rsidRDefault="00BE5F48" w:rsidP="00147125"/>
    <w:p w14:paraId="6DCA84DE" w14:textId="091A36DA" w:rsidR="00BE5F48" w:rsidRDefault="00BE5F48" w:rsidP="00147125">
      <w:r>
        <w:t>A jelen szerződéssel kapcsolatos írásbeli nyilatkozatok tételére jogosult személyek és elérhetőségeik az alábbiak:</w:t>
      </w:r>
    </w:p>
    <w:p w14:paraId="7E956056" w14:textId="77777777" w:rsidR="00BE5F48" w:rsidRDefault="00BE5F48" w:rsidP="00147125"/>
    <w:p w14:paraId="7A71806D" w14:textId="423806A8" w:rsidR="00BE5F48" w:rsidRDefault="00BE5F48" w:rsidP="00147125">
      <w:r>
        <w:t>Tulajdonos részéről:</w:t>
      </w:r>
    </w:p>
    <w:p w14:paraId="70A9480D" w14:textId="0629F57B" w:rsidR="00BE5F48" w:rsidRDefault="00BE5F48" w:rsidP="002B2699">
      <w:pPr>
        <w:ind w:left="567"/>
      </w:pPr>
      <w:r>
        <w:t>Fáki László, polgármester</w:t>
      </w:r>
    </w:p>
    <w:p w14:paraId="2E3E24B8" w14:textId="7BF8D2D2" w:rsidR="00BE5F48" w:rsidRDefault="00BE5F48" w:rsidP="002B2699">
      <w:pPr>
        <w:ind w:left="567"/>
      </w:pPr>
      <w:r>
        <w:t>Telefonszám: 06-24-403-658</w:t>
      </w:r>
    </w:p>
    <w:p w14:paraId="492288AE" w14:textId="183D58CF" w:rsidR="00BE5F48" w:rsidRDefault="00BE5F48" w:rsidP="002B2699">
      <w:pPr>
        <w:ind w:left="567"/>
      </w:pPr>
      <w:r>
        <w:t xml:space="preserve">E-mail: </w:t>
      </w:r>
      <w:hyperlink r:id="rId7" w:history="1">
        <w:r w:rsidRPr="00E673C5">
          <w:rPr>
            <w:rStyle w:val="Hiperhivatkozs"/>
          </w:rPr>
          <w:t>polgarmester@szigethalom.hu</w:t>
        </w:r>
      </w:hyperlink>
    </w:p>
    <w:p w14:paraId="3AAA4A05" w14:textId="77777777" w:rsidR="00BE5F48" w:rsidRDefault="00BE5F48" w:rsidP="00147125"/>
    <w:p w14:paraId="723865FB" w14:textId="0DDF084B" w:rsidR="00BE5F48" w:rsidRDefault="00BE5F48" w:rsidP="00147125">
      <w:r>
        <w:t>Darazsak SE részéről:</w:t>
      </w:r>
    </w:p>
    <w:p w14:paraId="03CB168A" w14:textId="4FE40130" w:rsidR="00BE5F48" w:rsidRDefault="00BE5F48" w:rsidP="002B2699">
      <w:pPr>
        <w:ind w:left="567"/>
      </w:pPr>
      <w:r>
        <w:t>Bognár Sándor</w:t>
      </w:r>
    </w:p>
    <w:p w14:paraId="372B0FD4" w14:textId="2568C8B0" w:rsidR="00BE5F48" w:rsidRDefault="00BE5F48" w:rsidP="002B2699">
      <w:pPr>
        <w:ind w:left="567"/>
      </w:pPr>
      <w:r>
        <w:t>Telefonszám: 06-30-883-8159</w:t>
      </w:r>
    </w:p>
    <w:p w14:paraId="3B213FBF" w14:textId="432B2593" w:rsidR="00BE5F48" w:rsidRDefault="00BE5F48" w:rsidP="002B2699">
      <w:pPr>
        <w:ind w:left="567"/>
      </w:pPr>
      <w:r>
        <w:t xml:space="preserve">E-mail: </w:t>
      </w:r>
      <w:hyperlink r:id="rId8" w:history="1">
        <w:r w:rsidRPr="00E673C5">
          <w:rPr>
            <w:rStyle w:val="Hiperhivatkozs"/>
          </w:rPr>
          <w:t>sanyibogesz@gmail.com</w:t>
        </w:r>
      </w:hyperlink>
    </w:p>
    <w:p w14:paraId="4AFD0648" w14:textId="77777777" w:rsidR="00BE5F48" w:rsidRDefault="00BE5F48" w:rsidP="00147125"/>
    <w:p w14:paraId="1E727929" w14:textId="0AF84125" w:rsidR="00BE5F48" w:rsidRDefault="00BE5F48" w:rsidP="00147125">
      <w:r>
        <w:t>USC részéről:</w:t>
      </w:r>
    </w:p>
    <w:p w14:paraId="0A2BD534" w14:textId="593E4075" w:rsidR="00BE5F48" w:rsidRPr="00F8750B" w:rsidRDefault="00CE6279" w:rsidP="002B2699">
      <w:pPr>
        <w:ind w:left="567"/>
      </w:pPr>
      <w:r>
        <w:t>Gazdag</w:t>
      </w:r>
      <w:r w:rsidR="00EB6AC1" w:rsidRPr="00F8750B">
        <w:t xml:space="preserve"> Virág Éva</w:t>
      </w:r>
    </w:p>
    <w:p w14:paraId="3C8ED2BD" w14:textId="14B77B6C" w:rsidR="00BE5F48" w:rsidRDefault="00BE5F48" w:rsidP="002B2699">
      <w:pPr>
        <w:ind w:left="567"/>
      </w:pPr>
      <w:r>
        <w:t xml:space="preserve">Telefonszám: </w:t>
      </w:r>
      <w:r w:rsidR="00CE6279">
        <w:t>06-</w:t>
      </w:r>
      <w:r w:rsidR="00CE6279" w:rsidRPr="00CE6279">
        <w:t>70</w:t>
      </w:r>
      <w:r w:rsidR="00CE6279">
        <w:t>-</w:t>
      </w:r>
      <w:r w:rsidR="00CE6279" w:rsidRPr="00CE6279">
        <w:t>310</w:t>
      </w:r>
      <w:r w:rsidR="00CE6279">
        <w:t>-</w:t>
      </w:r>
      <w:r w:rsidR="00CE6279" w:rsidRPr="00CE6279">
        <w:t>2433</w:t>
      </w:r>
    </w:p>
    <w:p w14:paraId="47F36FFA" w14:textId="7F299DE1" w:rsidR="00BE5F48" w:rsidRDefault="00BE5F48" w:rsidP="002B2699">
      <w:pPr>
        <w:ind w:left="567"/>
      </w:pPr>
      <w:r>
        <w:t xml:space="preserve">E-mail: </w:t>
      </w:r>
      <w:hyperlink r:id="rId9" w:history="1">
        <w:r w:rsidR="00CE6279" w:rsidRPr="00E17E9B">
          <w:rPr>
            <w:rStyle w:val="Hiperhivatkozs"/>
          </w:rPr>
          <w:t>virag.k@icloud.com</w:t>
        </w:r>
      </w:hyperlink>
      <w:r w:rsidR="00CE6279">
        <w:t xml:space="preserve"> </w:t>
      </w:r>
    </w:p>
    <w:p w14:paraId="7052C219" w14:textId="77777777" w:rsidR="00BE5F48" w:rsidRDefault="00BE5F48" w:rsidP="00147125"/>
    <w:p w14:paraId="7559903A" w14:textId="241766D9" w:rsidR="00BE5F48" w:rsidRPr="002B2699" w:rsidRDefault="002B2699" w:rsidP="002B2699">
      <w:pPr>
        <w:jc w:val="center"/>
        <w:rPr>
          <w:b/>
          <w:bCs/>
        </w:rPr>
      </w:pPr>
      <w:r w:rsidRPr="002B2699">
        <w:rPr>
          <w:b/>
          <w:bCs/>
        </w:rPr>
        <w:t>XI</w:t>
      </w:r>
      <w:r w:rsidR="00BE5F48" w:rsidRPr="002B2699">
        <w:rPr>
          <w:b/>
          <w:bCs/>
        </w:rPr>
        <w:t>. Záró rendelkezések</w:t>
      </w:r>
    </w:p>
    <w:p w14:paraId="099B35A3" w14:textId="77777777" w:rsidR="00BE5F48" w:rsidRDefault="00BE5F48" w:rsidP="00147125"/>
    <w:p w14:paraId="24310E31" w14:textId="1A4D339D" w:rsidR="00BE5F48" w:rsidRDefault="00BE5F48" w:rsidP="00147125">
      <w:r>
        <w:t xml:space="preserve">1. </w:t>
      </w:r>
      <w:r w:rsidR="00707395">
        <w:t>A jelen szerződésben nem szabályozott kérdésekben a hatályos magyar jogszabályok, elsősorban a Polgári Törvénykönyvről szóló 2013. évi V. törvény rendelkezései irányadóak.</w:t>
      </w:r>
    </w:p>
    <w:p w14:paraId="0B012691" w14:textId="77777777" w:rsidR="00707395" w:rsidRDefault="00707395" w:rsidP="00147125"/>
    <w:p w14:paraId="6978DA5D" w14:textId="1A5150F6" w:rsidR="00707395" w:rsidRDefault="00707395" w:rsidP="00147125">
      <w:r>
        <w:t>2.</w:t>
      </w:r>
      <w:r w:rsidR="00647B62">
        <w:t xml:space="preserve"> A jelen szerződés szövegét Szigethalom Város Önkormányzat képviselő-testülete a ______ sz. KT. határozatával jóváhagyta, és felhatalmazta a polgármestert a szerződés aláírására. </w:t>
      </w:r>
    </w:p>
    <w:p w14:paraId="3DE89CEE" w14:textId="77777777" w:rsidR="00647B62" w:rsidRDefault="00647B62" w:rsidP="00147125"/>
    <w:p w14:paraId="66F4301D" w14:textId="0A0E75DF" w:rsidR="00647B62" w:rsidRDefault="00647B62" w:rsidP="00147125">
      <w:r>
        <w:t>A felek a jelen szerződést elolvasás és értelmezés után, mint akaratukkal mindenben megegyezőt jóváhagyólag aláírták.</w:t>
      </w:r>
    </w:p>
    <w:p w14:paraId="2E7162B5" w14:textId="77777777" w:rsidR="00647B62" w:rsidRDefault="00647B62" w:rsidP="00147125"/>
    <w:p w14:paraId="2EDFE3D8" w14:textId="1986D647" w:rsidR="00647B62" w:rsidRDefault="00647B62" w:rsidP="00147125">
      <w:r>
        <w:t>Szigethalom, 2025. _________________</w:t>
      </w:r>
    </w:p>
    <w:p w14:paraId="29AE315F" w14:textId="77777777" w:rsidR="00647B62" w:rsidRDefault="00647B62" w:rsidP="00147125"/>
    <w:p w14:paraId="584711FC" w14:textId="77777777" w:rsidR="00647B62" w:rsidRDefault="00647B62" w:rsidP="00147125"/>
    <w:p w14:paraId="039BBC8F" w14:textId="6CEB6D55" w:rsidR="00647B62" w:rsidRDefault="00647B62" w:rsidP="00647B62">
      <w:pPr>
        <w:tabs>
          <w:tab w:val="center" w:pos="2268"/>
          <w:tab w:val="center" w:pos="6804"/>
        </w:tabs>
      </w:pPr>
      <w:r>
        <w:tab/>
        <w:t>___________________________</w:t>
      </w:r>
      <w:r>
        <w:tab/>
        <w:t>__________________________</w:t>
      </w:r>
      <w:r>
        <w:tab/>
      </w:r>
    </w:p>
    <w:p w14:paraId="766DE667" w14:textId="5D25C24A" w:rsidR="00647B62" w:rsidRDefault="00647B62" w:rsidP="00647B62">
      <w:pPr>
        <w:tabs>
          <w:tab w:val="center" w:pos="2268"/>
          <w:tab w:val="center" w:pos="6804"/>
        </w:tabs>
      </w:pPr>
      <w:r>
        <w:tab/>
        <w:t>Darazsak Sportegyesület</w:t>
      </w:r>
      <w:r>
        <w:tab/>
        <w:t>United Sport Club</w:t>
      </w:r>
      <w:r w:rsidR="00921FD0">
        <w:t xml:space="preserve"> Egyesület</w:t>
      </w:r>
    </w:p>
    <w:p w14:paraId="1DEA6C8C" w14:textId="2FC04AA1" w:rsidR="00647B62" w:rsidRDefault="00647B62" w:rsidP="00647B62">
      <w:pPr>
        <w:tabs>
          <w:tab w:val="center" w:pos="2268"/>
          <w:tab w:val="center" w:pos="6804"/>
        </w:tabs>
      </w:pPr>
      <w:r>
        <w:tab/>
        <w:t>Bognár Sándor</w:t>
      </w:r>
      <w:r>
        <w:tab/>
      </w:r>
      <w:r w:rsidR="00CE6279">
        <w:t>Gazdag</w:t>
      </w:r>
      <w:r>
        <w:t xml:space="preserve"> Virág</w:t>
      </w:r>
      <w:r w:rsidR="00F8750B">
        <w:t xml:space="preserve"> Éva</w:t>
      </w:r>
    </w:p>
    <w:p w14:paraId="6A510A0C" w14:textId="17722BA4" w:rsidR="00647B62" w:rsidRDefault="00647B62" w:rsidP="00647B62">
      <w:pPr>
        <w:tabs>
          <w:tab w:val="center" w:pos="2268"/>
          <w:tab w:val="center" w:pos="6804"/>
        </w:tabs>
      </w:pPr>
      <w:r>
        <w:tab/>
        <w:t>egyesületi elnök</w:t>
      </w:r>
      <w:r>
        <w:tab/>
        <w:t>egyesületi elnök</w:t>
      </w:r>
    </w:p>
    <w:p w14:paraId="48A30BF4" w14:textId="77777777" w:rsidR="00647B62" w:rsidRDefault="00647B62" w:rsidP="00647B62">
      <w:pPr>
        <w:tabs>
          <w:tab w:val="center" w:pos="2268"/>
          <w:tab w:val="center" w:pos="6804"/>
        </w:tabs>
      </w:pPr>
    </w:p>
    <w:p w14:paraId="1C3317DB" w14:textId="77777777" w:rsidR="00647B62" w:rsidRDefault="00647B62" w:rsidP="00647B62">
      <w:pPr>
        <w:tabs>
          <w:tab w:val="center" w:pos="2268"/>
          <w:tab w:val="center" w:pos="6804"/>
        </w:tabs>
      </w:pPr>
    </w:p>
    <w:p w14:paraId="439E11B9" w14:textId="2DEB95E7" w:rsidR="00647B62" w:rsidRDefault="00647B62" w:rsidP="00647B62">
      <w:pPr>
        <w:tabs>
          <w:tab w:val="center" w:pos="2268"/>
          <w:tab w:val="center" w:pos="6804"/>
        </w:tabs>
        <w:jc w:val="center"/>
      </w:pPr>
      <w:r>
        <w:t>___________________________</w:t>
      </w:r>
    </w:p>
    <w:p w14:paraId="5F2F48F9" w14:textId="6C9F9B83" w:rsidR="00647B62" w:rsidRDefault="00647B62" w:rsidP="00647B62">
      <w:pPr>
        <w:tabs>
          <w:tab w:val="center" w:pos="2268"/>
          <w:tab w:val="center" w:pos="6804"/>
        </w:tabs>
        <w:jc w:val="center"/>
      </w:pPr>
      <w:r>
        <w:t>Szigethalom Város Önkormányzat</w:t>
      </w:r>
    </w:p>
    <w:p w14:paraId="1018FF9A" w14:textId="22ADEF75" w:rsidR="00647B62" w:rsidRDefault="00647B62" w:rsidP="00647B62">
      <w:pPr>
        <w:tabs>
          <w:tab w:val="center" w:pos="2268"/>
          <w:tab w:val="center" w:pos="6804"/>
        </w:tabs>
        <w:jc w:val="center"/>
      </w:pPr>
      <w:r>
        <w:t>Fáki László</w:t>
      </w:r>
    </w:p>
    <w:p w14:paraId="6AA25A6F" w14:textId="0046C50B" w:rsidR="00647B62" w:rsidRDefault="00647B62" w:rsidP="00647B62">
      <w:pPr>
        <w:tabs>
          <w:tab w:val="center" w:pos="2268"/>
          <w:tab w:val="center" w:pos="6804"/>
        </w:tabs>
        <w:jc w:val="center"/>
      </w:pPr>
      <w:r>
        <w:t>polgármester</w:t>
      </w:r>
    </w:p>
    <w:p w14:paraId="09B70212" w14:textId="77777777" w:rsidR="002D6AA9" w:rsidRDefault="002D6AA9" w:rsidP="002D6AA9">
      <w:pPr>
        <w:tabs>
          <w:tab w:val="center" w:pos="2268"/>
          <w:tab w:val="center" w:pos="6804"/>
        </w:tabs>
      </w:pPr>
    </w:p>
    <w:p w14:paraId="18A9CA19" w14:textId="77777777" w:rsidR="002D6AA9" w:rsidRDefault="002D6AA9" w:rsidP="002D6AA9">
      <w:pPr>
        <w:tabs>
          <w:tab w:val="center" w:pos="2268"/>
          <w:tab w:val="center" w:pos="6804"/>
        </w:tabs>
      </w:pPr>
    </w:p>
    <w:p w14:paraId="1FB8BD52" w14:textId="3F4C2784" w:rsidR="002D6AA9" w:rsidRDefault="002D6AA9" w:rsidP="002D6AA9">
      <w:pPr>
        <w:tabs>
          <w:tab w:val="center" w:pos="2268"/>
          <w:tab w:val="center" w:pos="6804"/>
        </w:tabs>
      </w:pPr>
      <w:r>
        <w:t>1. sz. melléklet: a sportlétesítményeket magában foglaló ingatlanok</w:t>
      </w:r>
      <w:r w:rsidR="00751DC4">
        <w:t xml:space="preserve"> és a sportlétesítmény elemeinek</w:t>
      </w:r>
      <w:r>
        <w:t xml:space="preserve"> elhelyezkedése</w:t>
      </w:r>
    </w:p>
    <w:p w14:paraId="3C7F6818" w14:textId="4899AC99" w:rsidR="002D6AA9" w:rsidRDefault="002D6AA9" w:rsidP="002D6AA9">
      <w:pPr>
        <w:tabs>
          <w:tab w:val="center" w:pos="2268"/>
          <w:tab w:val="center" w:pos="6804"/>
        </w:tabs>
      </w:pPr>
    </w:p>
    <w:p w14:paraId="44BED922" w14:textId="689CD6A0" w:rsidR="00CE6279" w:rsidRDefault="00CE6279">
      <w:pPr>
        <w:spacing w:after="160" w:line="259" w:lineRule="auto"/>
        <w:jc w:val="left"/>
      </w:pPr>
      <w:r>
        <w:br w:type="page"/>
      </w:r>
    </w:p>
    <w:p w14:paraId="63E299D4" w14:textId="4282CE71" w:rsidR="00CE6279" w:rsidRDefault="00CE6279" w:rsidP="002D6AA9">
      <w:pPr>
        <w:tabs>
          <w:tab w:val="center" w:pos="2268"/>
          <w:tab w:val="center" w:pos="6804"/>
        </w:tabs>
      </w:pPr>
      <w:r>
        <w:t>1. sz. melléklet:</w:t>
      </w:r>
      <w:r w:rsidR="00B92B96">
        <w:t xml:space="preserve"> a sportlétesítményeket magában foglaló ingatlanok és a sportlétesítmény elemeinek elhelyezkedése</w:t>
      </w:r>
    </w:p>
    <w:p w14:paraId="241EB96C" w14:textId="77777777" w:rsidR="00CE6279" w:rsidRDefault="00CE6279" w:rsidP="002D6AA9">
      <w:pPr>
        <w:tabs>
          <w:tab w:val="center" w:pos="2268"/>
          <w:tab w:val="center" w:pos="6804"/>
        </w:tabs>
      </w:pPr>
    </w:p>
    <w:p w14:paraId="1BCDDBE5" w14:textId="550DD76D" w:rsidR="00CE6279" w:rsidRDefault="00CE6279" w:rsidP="002D6AA9">
      <w:pPr>
        <w:tabs>
          <w:tab w:val="center" w:pos="2268"/>
          <w:tab w:val="center" w:pos="6804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0E6497" wp14:editId="4C4B6085">
            <wp:simplePos x="0" y="0"/>
            <wp:positionH relativeFrom="column">
              <wp:posOffset>-1565275</wp:posOffset>
            </wp:positionH>
            <wp:positionV relativeFrom="paragraph">
              <wp:posOffset>1078865</wp:posOffset>
            </wp:positionV>
            <wp:extent cx="8545596" cy="6043710"/>
            <wp:effectExtent l="0" t="6350" r="1905" b="1905"/>
            <wp:wrapNone/>
            <wp:docPr id="214456737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567379" name="Kép 214456737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45596" cy="6043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E6279" w:rsidSect="00CE6279">
      <w:footerReference w:type="default" r:id="rId11"/>
      <w:pgSz w:w="11906" w:h="16838"/>
      <w:pgMar w:top="1417" w:right="1700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CE852" w14:textId="77777777" w:rsidR="00CE6279" w:rsidRDefault="00CE6279" w:rsidP="00CE6279">
      <w:r>
        <w:separator/>
      </w:r>
    </w:p>
  </w:endnote>
  <w:endnote w:type="continuationSeparator" w:id="0">
    <w:p w14:paraId="0353527D" w14:textId="77777777" w:rsidR="00CE6279" w:rsidRDefault="00CE6279" w:rsidP="00CE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4131928"/>
      <w:docPartObj>
        <w:docPartGallery w:val="Page Numbers (Bottom of Page)"/>
        <w:docPartUnique/>
      </w:docPartObj>
    </w:sdtPr>
    <w:sdtEndPr/>
    <w:sdtContent>
      <w:p w14:paraId="5F31CB51" w14:textId="58830677" w:rsidR="00CE6279" w:rsidRDefault="00CE627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91EC95" w14:textId="77777777" w:rsidR="00CE6279" w:rsidRDefault="00CE627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71A2E" w14:textId="77777777" w:rsidR="00CE6279" w:rsidRDefault="00CE6279" w:rsidP="00CE6279">
      <w:r>
        <w:separator/>
      </w:r>
    </w:p>
  </w:footnote>
  <w:footnote w:type="continuationSeparator" w:id="0">
    <w:p w14:paraId="7ADD2A97" w14:textId="77777777" w:rsidR="00CE6279" w:rsidRDefault="00CE6279" w:rsidP="00CE6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D7DA5"/>
    <w:multiLevelType w:val="hybridMultilevel"/>
    <w:tmpl w:val="EF3682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06EE5"/>
    <w:multiLevelType w:val="hybridMultilevel"/>
    <w:tmpl w:val="5030CB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A2ECC"/>
    <w:multiLevelType w:val="hybridMultilevel"/>
    <w:tmpl w:val="D01093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10582"/>
    <w:multiLevelType w:val="hybridMultilevel"/>
    <w:tmpl w:val="1480CE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296172"/>
    <w:multiLevelType w:val="hybridMultilevel"/>
    <w:tmpl w:val="6700EF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54716"/>
    <w:multiLevelType w:val="hybridMultilevel"/>
    <w:tmpl w:val="2E9EC3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199176">
    <w:abstractNumId w:val="2"/>
  </w:num>
  <w:num w:numId="2" w16cid:durableId="254368861">
    <w:abstractNumId w:val="5"/>
  </w:num>
  <w:num w:numId="3" w16cid:durableId="1323003802">
    <w:abstractNumId w:val="3"/>
  </w:num>
  <w:num w:numId="4" w16cid:durableId="1183281043">
    <w:abstractNumId w:val="4"/>
  </w:num>
  <w:num w:numId="5" w16cid:durableId="1637954256">
    <w:abstractNumId w:val="1"/>
  </w:num>
  <w:num w:numId="6" w16cid:durableId="85592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125"/>
    <w:rsid w:val="00005F9A"/>
    <w:rsid w:val="00036B24"/>
    <w:rsid w:val="0004088C"/>
    <w:rsid w:val="00063AEA"/>
    <w:rsid w:val="00064FEF"/>
    <w:rsid w:val="000840F5"/>
    <w:rsid w:val="000D6AA7"/>
    <w:rsid w:val="00147125"/>
    <w:rsid w:val="00153BD3"/>
    <w:rsid w:val="00154E45"/>
    <w:rsid w:val="001649BD"/>
    <w:rsid w:val="0024629D"/>
    <w:rsid w:val="002B2699"/>
    <w:rsid w:val="002D6AA9"/>
    <w:rsid w:val="002E3F89"/>
    <w:rsid w:val="00380CAD"/>
    <w:rsid w:val="00391211"/>
    <w:rsid w:val="003C175C"/>
    <w:rsid w:val="003F579A"/>
    <w:rsid w:val="00473BCC"/>
    <w:rsid w:val="00475DEA"/>
    <w:rsid w:val="00481E34"/>
    <w:rsid w:val="0052767E"/>
    <w:rsid w:val="0055414D"/>
    <w:rsid w:val="00560690"/>
    <w:rsid w:val="005B5FFE"/>
    <w:rsid w:val="00647B62"/>
    <w:rsid w:val="00657C99"/>
    <w:rsid w:val="00665C46"/>
    <w:rsid w:val="00683B33"/>
    <w:rsid w:val="006851AF"/>
    <w:rsid w:val="006B1D43"/>
    <w:rsid w:val="006C7683"/>
    <w:rsid w:val="006E0196"/>
    <w:rsid w:val="006E5784"/>
    <w:rsid w:val="00707395"/>
    <w:rsid w:val="00730719"/>
    <w:rsid w:val="00751DC4"/>
    <w:rsid w:val="007C7530"/>
    <w:rsid w:val="007D1381"/>
    <w:rsid w:val="007E2762"/>
    <w:rsid w:val="007E3023"/>
    <w:rsid w:val="007F7F6F"/>
    <w:rsid w:val="00803305"/>
    <w:rsid w:val="00832B37"/>
    <w:rsid w:val="008345EE"/>
    <w:rsid w:val="008856C4"/>
    <w:rsid w:val="008924D6"/>
    <w:rsid w:val="008B12A7"/>
    <w:rsid w:val="008B71B0"/>
    <w:rsid w:val="008D5E49"/>
    <w:rsid w:val="008E5C9A"/>
    <w:rsid w:val="008F5FF2"/>
    <w:rsid w:val="00921FD0"/>
    <w:rsid w:val="00965D3B"/>
    <w:rsid w:val="009A0CA7"/>
    <w:rsid w:val="009B6888"/>
    <w:rsid w:val="00A07ED8"/>
    <w:rsid w:val="00A31743"/>
    <w:rsid w:val="00AE137E"/>
    <w:rsid w:val="00B47CE4"/>
    <w:rsid w:val="00B92B96"/>
    <w:rsid w:val="00BB2F7C"/>
    <w:rsid w:val="00BE5F48"/>
    <w:rsid w:val="00BF1059"/>
    <w:rsid w:val="00C12159"/>
    <w:rsid w:val="00C55018"/>
    <w:rsid w:val="00C70DFA"/>
    <w:rsid w:val="00C94195"/>
    <w:rsid w:val="00CB6458"/>
    <w:rsid w:val="00CC069D"/>
    <w:rsid w:val="00CC0BE7"/>
    <w:rsid w:val="00CC2FA4"/>
    <w:rsid w:val="00CD066D"/>
    <w:rsid w:val="00CE6279"/>
    <w:rsid w:val="00D14531"/>
    <w:rsid w:val="00D46732"/>
    <w:rsid w:val="00D679B8"/>
    <w:rsid w:val="00DB45A8"/>
    <w:rsid w:val="00E05168"/>
    <w:rsid w:val="00E26D2E"/>
    <w:rsid w:val="00EA3792"/>
    <w:rsid w:val="00EB6AC1"/>
    <w:rsid w:val="00EC48A9"/>
    <w:rsid w:val="00F8750B"/>
    <w:rsid w:val="00FB6812"/>
    <w:rsid w:val="00FC6F5A"/>
    <w:rsid w:val="00FF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C12E"/>
  <w15:chartTrackingRefBased/>
  <w15:docId w15:val="{0F9961FA-F27B-487D-A738-38BF4D0A1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47125"/>
    <w:pPr>
      <w:spacing w:after="0" w:line="240" w:lineRule="auto"/>
      <w:jc w:val="both"/>
    </w:pPr>
    <w:rPr>
      <w:rFonts w:ascii="Calibri Light" w:hAnsi="Calibri Light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175C"/>
    <w:pPr>
      <w:ind w:left="720"/>
      <w:contextualSpacing/>
    </w:pPr>
  </w:style>
  <w:style w:type="table" w:styleId="Rcsostblzat">
    <w:name w:val="Table Grid"/>
    <w:basedOn w:val="Normltblzat"/>
    <w:uiPriority w:val="39"/>
    <w:rsid w:val="003C1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E5F4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E5F48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FB681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B681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B6812"/>
    <w:rPr>
      <w:rFonts w:ascii="Calibri Light" w:hAnsi="Calibri Light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B681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B6812"/>
    <w:rPr>
      <w:rFonts w:ascii="Calibri Light" w:hAnsi="Calibri Light"/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CE627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E6279"/>
    <w:rPr>
      <w:rFonts w:ascii="Calibri Light" w:hAnsi="Calibri Light"/>
      <w:sz w:val="24"/>
    </w:rPr>
  </w:style>
  <w:style w:type="paragraph" w:styleId="llb">
    <w:name w:val="footer"/>
    <w:basedOn w:val="Norml"/>
    <w:link w:val="llbChar"/>
    <w:uiPriority w:val="99"/>
    <w:unhideWhenUsed/>
    <w:rsid w:val="00CE627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E6279"/>
    <w:rPr>
      <w:rFonts w:ascii="Calibri Light" w:hAnsi="Calibri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yibogesz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lgarmester@szigethalom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mailto:virag.k@icloud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10</Pages>
  <Words>2422</Words>
  <Characters>16712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petyi.beata@szigethalom.hu</dc:creator>
  <cp:keywords/>
  <dc:description/>
  <cp:lastModifiedBy>vecsei.attila@szigethalom.hu</cp:lastModifiedBy>
  <cp:revision>12</cp:revision>
  <dcterms:created xsi:type="dcterms:W3CDTF">2025-01-07T09:01:00Z</dcterms:created>
  <dcterms:modified xsi:type="dcterms:W3CDTF">2025-01-14T10:51:00Z</dcterms:modified>
</cp:coreProperties>
</file>