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8B" w:rsidRPr="00272F66" w:rsidRDefault="00EF508B" w:rsidP="00EF508B">
      <w:pPr>
        <w:jc w:val="center"/>
        <w:rPr>
          <w:sz w:val="36"/>
          <w:szCs w:val="36"/>
        </w:rPr>
      </w:pPr>
    </w:p>
    <w:p w:rsidR="00C02A25" w:rsidRDefault="00C02A25" w:rsidP="00EF508B">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8"/>
          <w:szCs w:val="36"/>
        </w:rPr>
      </w:pPr>
      <w:r>
        <w:object w:dxaOrig="8213" w:dyaOrig="10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Objektum2" o:spid="_x0000_i1025" type="#_x0000_t75" style="width:50.25pt;height:55.5pt;visibility:visible;mso-wrap-distance-left:7.05pt;mso-wrap-distance-top:7.05pt;mso-wrap-distance-right:7.05pt;mso-wrap-distance-bottom:7.05pt" o:ole="" o:preferrelative="f" filled="t">
            <v:fill color2="black" angle="180"/>
            <v:imagedata r:id="rId7" o:title="" gamma="1"/>
            <o:lock v:ext="edit" rotation="t" aspectratio="f" shapetype="t"/>
          </v:shape>
          <o:OLEObject Type="Embed" ProgID="Word.Picture.8" ShapeID="OLEObjektum2" DrawAspect="Content" ObjectID="_1589178574" r:id="rId8"/>
        </w:object>
      </w:r>
    </w:p>
    <w:p w:rsidR="00EF508B" w:rsidRPr="00D74EB8" w:rsidRDefault="00D3374D" w:rsidP="00EF508B">
      <w:pPr>
        <w:pBdr>
          <w:top w:val="single" w:sz="4" w:space="1" w:color="auto"/>
          <w:left w:val="single" w:sz="4" w:space="4" w:color="auto"/>
          <w:bottom w:val="single" w:sz="4" w:space="1" w:color="auto"/>
          <w:right w:val="single" w:sz="4" w:space="4" w:color="auto"/>
        </w:pBdr>
        <w:spacing w:line="240" w:lineRule="auto"/>
        <w:jc w:val="center"/>
        <w:rPr>
          <w:rFonts w:ascii="Times New Roman" w:hAnsi="Times New Roman" w:cs="Times New Roman"/>
          <w:sz w:val="28"/>
          <w:szCs w:val="36"/>
        </w:rPr>
      </w:pPr>
      <w:r>
        <w:rPr>
          <w:rFonts w:ascii="Times New Roman" w:hAnsi="Times New Roman" w:cs="Times New Roman"/>
          <w:sz w:val="28"/>
          <w:szCs w:val="36"/>
        </w:rPr>
        <w:t>Szigethalom Város</w:t>
      </w:r>
      <w:r w:rsidR="00EF508B">
        <w:rPr>
          <w:rFonts w:ascii="Times New Roman" w:hAnsi="Times New Roman" w:cs="Times New Roman"/>
          <w:sz w:val="28"/>
          <w:szCs w:val="36"/>
        </w:rPr>
        <w:t xml:space="preserve"> </w:t>
      </w:r>
      <w:r w:rsidR="00C02A25">
        <w:rPr>
          <w:rFonts w:ascii="Times New Roman" w:hAnsi="Times New Roman" w:cs="Times New Roman"/>
          <w:sz w:val="28"/>
          <w:szCs w:val="36"/>
        </w:rPr>
        <w:t>Önkormányzat</w:t>
      </w:r>
      <w:r w:rsidR="00EF508B">
        <w:rPr>
          <w:rFonts w:ascii="Times New Roman" w:hAnsi="Times New Roman" w:cs="Times New Roman"/>
          <w:sz w:val="28"/>
          <w:szCs w:val="36"/>
          <w:highlight w:val="yellow"/>
        </w:rPr>
        <w:br/>
      </w:r>
      <w:r>
        <w:rPr>
          <w:rFonts w:ascii="Times New Roman" w:hAnsi="Times New Roman" w:cs="Times New Roman"/>
          <w:sz w:val="28"/>
          <w:szCs w:val="36"/>
        </w:rPr>
        <w:t>HU-2315 Szigethalom, Kossuth Lajos utca 10.</w:t>
      </w:r>
    </w:p>
    <w:p w:rsidR="00EF508B" w:rsidRPr="00D74EB8" w:rsidRDefault="00EF508B" w:rsidP="00EF508B">
      <w:pPr>
        <w:jc w:val="center"/>
        <w:rPr>
          <w:rFonts w:ascii="Times New Roman" w:hAnsi="Times New Roman" w:cs="Times New Roman"/>
          <w:sz w:val="36"/>
          <w:szCs w:val="36"/>
        </w:rPr>
      </w:pPr>
    </w:p>
    <w:p w:rsidR="00EF508B" w:rsidRDefault="00EF508B" w:rsidP="00EF508B">
      <w:pPr>
        <w:spacing w:after="0"/>
        <w:ind w:right="-1"/>
        <w:jc w:val="center"/>
        <w:rPr>
          <w:rFonts w:ascii="Times New Roman" w:hAnsi="Times New Roman" w:cs="Times New Roman"/>
          <w:b/>
          <w:smallCaps/>
          <w:sz w:val="40"/>
          <w:szCs w:val="40"/>
        </w:rPr>
      </w:pPr>
      <w:proofErr w:type="gramStart"/>
      <w:r>
        <w:rPr>
          <w:rFonts w:ascii="Times New Roman" w:hAnsi="Times New Roman" w:cs="Times New Roman"/>
          <w:b/>
          <w:smallCaps/>
          <w:sz w:val="40"/>
          <w:szCs w:val="40"/>
        </w:rPr>
        <w:t>weboldal</w:t>
      </w:r>
      <w:proofErr w:type="gramEnd"/>
      <w:r>
        <w:rPr>
          <w:rFonts w:ascii="Times New Roman" w:hAnsi="Times New Roman" w:cs="Times New Roman"/>
          <w:b/>
          <w:smallCaps/>
          <w:sz w:val="40"/>
          <w:szCs w:val="40"/>
        </w:rPr>
        <w:t xml:space="preserve"> </w:t>
      </w:r>
    </w:p>
    <w:p w:rsidR="00EF508B" w:rsidRDefault="00EF508B" w:rsidP="00EF508B">
      <w:pPr>
        <w:spacing w:after="0"/>
        <w:ind w:right="-1"/>
        <w:jc w:val="center"/>
        <w:rPr>
          <w:rFonts w:ascii="Times New Roman" w:hAnsi="Times New Roman" w:cs="Times New Roman"/>
          <w:b/>
          <w:smallCaps/>
          <w:sz w:val="40"/>
          <w:szCs w:val="40"/>
        </w:rPr>
      </w:pPr>
      <w:proofErr w:type="gramStart"/>
      <w:r>
        <w:rPr>
          <w:rFonts w:ascii="Times New Roman" w:hAnsi="Times New Roman" w:cs="Times New Roman"/>
          <w:b/>
          <w:smallCaps/>
          <w:sz w:val="40"/>
          <w:szCs w:val="40"/>
        </w:rPr>
        <w:t>adatkezelési</w:t>
      </w:r>
      <w:proofErr w:type="gramEnd"/>
      <w:r>
        <w:rPr>
          <w:rFonts w:ascii="Times New Roman" w:hAnsi="Times New Roman" w:cs="Times New Roman"/>
          <w:b/>
          <w:smallCaps/>
          <w:sz w:val="40"/>
          <w:szCs w:val="40"/>
        </w:rPr>
        <w:t xml:space="preserve"> </w:t>
      </w:r>
    </w:p>
    <w:p w:rsidR="00EF508B" w:rsidRPr="00D74EB8" w:rsidRDefault="00EF508B" w:rsidP="00EF508B">
      <w:pPr>
        <w:spacing w:after="0"/>
        <w:ind w:right="-1"/>
        <w:jc w:val="center"/>
        <w:rPr>
          <w:rFonts w:ascii="Times New Roman" w:hAnsi="Times New Roman" w:cs="Times New Roman"/>
          <w:b/>
          <w:smallCaps/>
          <w:sz w:val="40"/>
          <w:szCs w:val="40"/>
        </w:rPr>
      </w:pPr>
      <w:proofErr w:type="gramStart"/>
      <w:r>
        <w:rPr>
          <w:rFonts w:ascii="Times New Roman" w:hAnsi="Times New Roman" w:cs="Times New Roman"/>
          <w:b/>
          <w:smallCaps/>
          <w:sz w:val="40"/>
          <w:szCs w:val="40"/>
        </w:rPr>
        <w:t>tájékoztató</w:t>
      </w:r>
      <w:proofErr w:type="gramEnd"/>
      <w:r w:rsidRPr="006F146A">
        <w:rPr>
          <w:b/>
          <w:smallCaps/>
          <w:sz w:val="40"/>
          <w:szCs w:val="40"/>
        </w:rPr>
        <w:t xml:space="preserve"> </w:t>
      </w:r>
    </w:p>
    <w:p w:rsidR="00EF508B" w:rsidRPr="00272F66" w:rsidRDefault="00EF508B" w:rsidP="00EF508B">
      <w:pPr>
        <w:autoSpaceDE w:val="0"/>
        <w:autoSpaceDN w:val="0"/>
        <w:adjustRightInd w:val="0"/>
        <w:ind w:left="357"/>
        <w:jc w:val="both"/>
        <w:rPr>
          <w:b/>
          <w:bCs/>
        </w:rPr>
      </w:pPr>
    </w:p>
    <w:p w:rsidR="00EF508B" w:rsidRDefault="00EF508B" w:rsidP="00EF508B">
      <w:pPr>
        <w:pStyle w:val="doc-ti"/>
        <w:spacing w:before="240" w:beforeAutospacing="0" w:after="120" w:afterAutospacing="0"/>
        <w:jc w:val="center"/>
        <w:rPr>
          <w:bCs/>
          <w:color w:val="000000"/>
        </w:rPr>
      </w:pPr>
      <w:r w:rsidRPr="00272F66">
        <w:rPr>
          <w:bCs/>
          <w:color w:val="000000"/>
        </w:rPr>
        <w:t>Az Európa Parlament és Tanács 2016/679 Általános Adatvédelmi Rendelete – „GDPR”</w:t>
      </w:r>
    </w:p>
    <w:p w:rsidR="00EF508B" w:rsidRPr="00272F66" w:rsidRDefault="00EF508B" w:rsidP="00EF508B">
      <w:pPr>
        <w:pStyle w:val="doc-ti"/>
        <w:spacing w:before="240" w:beforeAutospacing="0" w:after="120" w:afterAutospacing="0"/>
        <w:jc w:val="center"/>
        <w:rPr>
          <w:bCs/>
          <w:color w:val="000000"/>
        </w:rPr>
      </w:pPr>
      <w:r>
        <w:rPr>
          <w:bCs/>
          <w:color w:val="000000"/>
        </w:rPr>
        <w:t xml:space="preserve">- </w:t>
      </w:r>
      <w:r w:rsidRPr="00272F66">
        <w:rPr>
          <w:bCs/>
          <w:color w:val="000000"/>
        </w:rPr>
        <w:t>A természetes személyeknek a személyes adatok kezelése tekintetében történő védelméről és az ilyen adatok szabad áramlásáról</w:t>
      </w:r>
      <w:r>
        <w:rPr>
          <w:bCs/>
          <w:color w:val="000000"/>
        </w:rPr>
        <w:t xml:space="preserve"> -</w:t>
      </w:r>
    </w:p>
    <w:p w:rsidR="00EF508B" w:rsidRPr="00272F66" w:rsidRDefault="00EF508B" w:rsidP="00EF508B">
      <w:pPr>
        <w:pStyle w:val="doc-ti"/>
        <w:spacing w:before="240" w:beforeAutospacing="0" w:after="120" w:afterAutospacing="0"/>
        <w:jc w:val="center"/>
        <w:rPr>
          <w:bCs/>
          <w:color w:val="000000"/>
        </w:rPr>
      </w:pPr>
    </w:p>
    <w:p w:rsidR="00EF508B" w:rsidRPr="00272F66" w:rsidRDefault="00EF508B" w:rsidP="00EF508B">
      <w:pPr>
        <w:pStyle w:val="doc-ti"/>
        <w:spacing w:before="240" w:beforeAutospacing="0" w:after="120" w:afterAutospacing="0"/>
        <w:jc w:val="center"/>
        <w:rPr>
          <w:bCs/>
          <w:color w:val="000000"/>
        </w:rPr>
      </w:pPr>
      <w:proofErr w:type="gramStart"/>
      <w:r w:rsidRPr="00272F66">
        <w:rPr>
          <w:bCs/>
          <w:color w:val="000000"/>
        </w:rPr>
        <w:t>alapján</w:t>
      </w:r>
      <w:proofErr w:type="gramEnd"/>
    </w:p>
    <w:p w:rsidR="00EF508B" w:rsidRPr="00272F66" w:rsidRDefault="00EF508B" w:rsidP="00EF508B">
      <w:pPr>
        <w:pStyle w:val="doc-ti"/>
        <w:spacing w:before="240" w:beforeAutospacing="0" w:after="120" w:afterAutospacing="0"/>
        <w:jc w:val="both"/>
        <w:rPr>
          <w:bCs/>
          <w:color w:val="000000"/>
        </w:rPr>
      </w:pPr>
    </w:p>
    <w:p w:rsidR="00EF508B" w:rsidRPr="00272F66" w:rsidRDefault="00EF508B" w:rsidP="00EF508B">
      <w:pPr>
        <w:pStyle w:val="doc-ti"/>
        <w:spacing w:before="240" w:beforeAutospacing="0" w:after="120" w:afterAutospacing="0"/>
        <w:jc w:val="center"/>
        <w:rPr>
          <w:bCs/>
          <w:color w:val="000000"/>
        </w:rPr>
      </w:pPr>
      <w:r w:rsidRPr="008C4E2A">
        <w:rPr>
          <w:bCs/>
          <w:color w:val="000000"/>
        </w:rPr>
        <w:t>Verzió: 1.0.</w:t>
      </w:r>
    </w:p>
    <w:p w:rsidR="00EF508B" w:rsidRPr="00272F66" w:rsidRDefault="00EF508B" w:rsidP="00EF508B">
      <w:pPr>
        <w:pStyle w:val="doc-ti"/>
        <w:spacing w:before="240" w:beforeAutospacing="0" w:after="120" w:afterAutospacing="0"/>
        <w:jc w:val="center"/>
        <w:rPr>
          <w:bCs/>
          <w:color w:val="000000"/>
        </w:rPr>
      </w:pPr>
      <w:r w:rsidRPr="00272F66">
        <w:rPr>
          <w:bCs/>
          <w:color w:val="000000"/>
        </w:rPr>
        <w:t xml:space="preserve">Hatályos: </w:t>
      </w:r>
      <w:r>
        <w:rPr>
          <w:bCs/>
          <w:color w:val="000000"/>
        </w:rPr>
        <w:t>2018. május 20.</w:t>
      </w:r>
      <w:r w:rsidRPr="00272F66">
        <w:rPr>
          <w:bCs/>
          <w:color w:val="000000"/>
        </w:rPr>
        <w:t xml:space="preserve"> napjától</w:t>
      </w:r>
    </w:p>
    <w:p w:rsidR="00EF508B" w:rsidRPr="00272F66" w:rsidRDefault="00EF508B" w:rsidP="00EF508B">
      <w:pPr>
        <w:pStyle w:val="doc-ti"/>
        <w:spacing w:before="240" w:beforeAutospacing="0" w:after="120" w:afterAutospacing="0"/>
        <w:jc w:val="both"/>
        <w:rPr>
          <w:bCs/>
          <w:color w:val="00000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2"/>
      </w:tblGrid>
      <w:tr w:rsidR="00EF508B" w:rsidRPr="00251F59" w:rsidTr="00C02A25">
        <w:trPr>
          <w:jc w:val="center"/>
        </w:trPr>
        <w:tc>
          <w:tcPr>
            <w:tcW w:w="4601" w:type="dxa"/>
          </w:tcPr>
          <w:p w:rsidR="00EF508B" w:rsidRPr="008C4E2A" w:rsidRDefault="00EF508B" w:rsidP="0033743B">
            <w:pPr>
              <w:jc w:val="center"/>
              <w:rPr>
                <w:sz w:val="24"/>
                <w:szCs w:val="24"/>
              </w:rPr>
            </w:pPr>
          </w:p>
        </w:tc>
        <w:tc>
          <w:tcPr>
            <w:tcW w:w="4602" w:type="dxa"/>
          </w:tcPr>
          <w:p w:rsidR="00EF508B" w:rsidRPr="008C4E2A" w:rsidRDefault="00EF508B" w:rsidP="0033743B">
            <w:pPr>
              <w:jc w:val="center"/>
              <w:rPr>
                <w:sz w:val="24"/>
                <w:szCs w:val="24"/>
              </w:rPr>
            </w:pPr>
            <w:r w:rsidRPr="008C4E2A">
              <w:rPr>
                <w:sz w:val="24"/>
                <w:szCs w:val="24"/>
              </w:rPr>
              <w:t>Ellenőrizte és jóváhagyta:</w:t>
            </w:r>
          </w:p>
          <w:p w:rsidR="00C02A25" w:rsidRDefault="00C02A25" w:rsidP="0033743B">
            <w:pPr>
              <w:jc w:val="center"/>
              <w:rPr>
                <w:sz w:val="24"/>
                <w:szCs w:val="24"/>
              </w:rPr>
            </w:pPr>
          </w:p>
          <w:p w:rsidR="00C02A25" w:rsidRDefault="00C02A25" w:rsidP="0033743B">
            <w:pPr>
              <w:jc w:val="center"/>
              <w:rPr>
                <w:sz w:val="24"/>
                <w:szCs w:val="24"/>
              </w:rPr>
            </w:pPr>
            <w:proofErr w:type="spellStart"/>
            <w:r>
              <w:rPr>
                <w:sz w:val="24"/>
                <w:szCs w:val="24"/>
              </w:rPr>
              <w:t>Fáki</w:t>
            </w:r>
            <w:proofErr w:type="spellEnd"/>
            <w:r>
              <w:rPr>
                <w:sz w:val="24"/>
                <w:szCs w:val="24"/>
              </w:rPr>
              <w:t xml:space="preserve"> László</w:t>
            </w:r>
          </w:p>
          <w:p w:rsidR="00C02A25" w:rsidRDefault="00C02A25" w:rsidP="0033743B">
            <w:pPr>
              <w:jc w:val="center"/>
              <w:rPr>
                <w:sz w:val="24"/>
                <w:szCs w:val="24"/>
              </w:rPr>
            </w:pPr>
            <w:r>
              <w:rPr>
                <w:sz w:val="24"/>
                <w:szCs w:val="24"/>
              </w:rPr>
              <w:t xml:space="preserve">polgármester </w:t>
            </w:r>
          </w:p>
          <w:p w:rsidR="00C02A25" w:rsidRDefault="00C02A25" w:rsidP="0033743B">
            <w:pPr>
              <w:jc w:val="center"/>
              <w:rPr>
                <w:sz w:val="24"/>
                <w:szCs w:val="24"/>
              </w:rPr>
            </w:pPr>
            <w:proofErr w:type="spellStart"/>
            <w:r>
              <w:rPr>
                <w:sz w:val="24"/>
                <w:szCs w:val="24"/>
              </w:rPr>
              <w:t>sk</w:t>
            </w:r>
            <w:proofErr w:type="spellEnd"/>
            <w:r>
              <w:rPr>
                <w:sz w:val="24"/>
                <w:szCs w:val="24"/>
              </w:rPr>
              <w:t>.</w:t>
            </w:r>
          </w:p>
          <w:p w:rsidR="00C02A25" w:rsidRDefault="00C02A25" w:rsidP="0033743B">
            <w:pPr>
              <w:jc w:val="center"/>
              <w:rPr>
                <w:sz w:val="24"/>
                <w:szCs w:val="24"/>
              </w:rPr>
            </w:pPr>
          </w:p>
          <w:p w:rsidR="00C02A25" w:rsidRDefault="00C02A25" w:rsidP="0033743B">
            <w:pPr>
              <w:jc w:val="center"/>
              <w:rPr>
                <w:sz w:val="24"/>
                <w:szCs w:val="24"/>
              </w:rPr>
            </w:pPr>
          </w:p>
          <w:p w:rsidR="00D3374D" w:rsidRDefault="001D55A3" w:rsidP="0033743B">
            <w:pPr>
              <w:jc w:val="center"/>
              <w:rPr>
                <w:sz w:val="24"/>
                <w:szCs w:val="24"/>
              </w:rPr>
            </w:pPr>
            <w:proofErr w:type="spellStart"/>
            <w:r>
              <w:rPr>
                <w:sz w:val="24"/>
                <w:szCs w:val="24"/>
              </w:rPr>
              <w:t>Stiebel</w:t>
            </w:r>
            <w:proofErr w:type="spellEnd"/>
            <w:r>
              <w:rPr>
                <w:sz w:val="24"/>
                <w:szCs w:val="24"/>
              </w:rPr>
              <w:t xml:space="preserve"> Viktória</w:t>
            </w:r>
          </w:p>
          <w:p w:rsidR="00EF508B" w:rsidRPr="008C4E2A" w:rsidRDefault="00EF508B" w:rsidP="0033743B">
            <w:pPr>
              <w:jc w:val="center"/>
              <w:rPr>
                <w:sz w:val="24"/>
                <w:szCs w:val="24"/>
              </w:rPr>
            </w:pPr>
            <w:r>
              <w:rPr>
                <w:sz w:val="24"/>
                <w:szCs w:val="24"/>
              </w:rPr>
              <w:t>jegyző</w:t>
            </w:r>
          </w:p>
          <w:p w:rsidR="00EF508B" w:rsidRPr="008C4E2A" w:rsidRDefault="00EF508B" w:rsidP="0033743B">
            <w:pPr>
              <w:jc w:val="center"/>
              <w:rPr>
                <w:sz w:val="24"/>
                <w:szCs w:val="24"/>
              </w:rPr>
            </w:pPr>
            <w:proofErr w:type="spellStart"/>
            <w:r w:rsidRPr="008C4E2A">
              <w:rPr>
                <w:sz w:val="24"/>
                <w:szCs w:val="24"/>
              </w:rPr>
              <w:t>sk</w:t>
            </w:r>
            <w:proofErr w:type="spellEnd"/>
            <w:r w:rsidRPr="008C4E2A">
              <w:rPr>
                <w:sz w:val="24"/>
                <w:szCs w:val="24"/>
              </w:rPr>
              <w:t>.</w:t>
            </w:r>
          </w:p>
          <w:p w:rsidR="00EF508B" w:rsidRPr="008C4E2A" w:rsidRDefault="00EF508B" w:rsidP="0033743B">
            <w:pPr>
              <w:jc w:val="center"/>
              <w:rPr>
                <w:sz w:val="24"/>
                <w:szCs w:val="24"/>
              </w:rPr>
            </w:pPr>
          </w:p>
          <w:p w:rsidR="00EF508B" w:rsidRPr="008C4E2A" w:rsidRDefault="00EF508B" w:rsidP="0033743B">
            <w:pPr>
              <w:jc w:val="center"/>
              <w:rPr>
                <w:sz w:val="24"/>
                <w:szCs w:val="24"/>
              </w:rPr>
            </w:pPr>
          </w:p>
          <w:p w:rsidR="00EF508B" w:rsidRPr="008C4E2A" w:rsidRDefault="00EF508B" w:rsidP="0033743B">
            <w:pPr>
              <w:jc w:val="center"/>
              <w:rPr>
                <w:sz w:val="24"/>
                <w:szCs w:val="24"/>
              </w:rPr>
            </w:pPr>
          </w:p>
          <w:p w:rsidR="00EF508B" w:rsidRPr="008C4E2A" w:rsidRDefault="00EF508B" w:rsidP="0033743B">
            <w:pPr>
              <w:jc w:val="center"/>
              <w:rPr>
                <w:sz w:val="24"/>
                <w:szCs w:val="24"/>
              </w:rPr>
            </w:pPr>
          </w:p>
          <w:p w:rsidR="00EF508B" w:rsidRPr="008C4E2A" w:rsidRDefault="00EF508B" w:rsidP="0033743B">
            <w:pPr>
              <w:jc w:val="center"/>
              <w:rPr>
                <w:sz w:val="24"/>
                <w:szCs w:val="24"/>
              </w:rPr>
            </w:pPr>
          </w:p>
        </w:tc>
      </w:tr>
    </w:tbl>
    <w:p w:rsidR="00446C15" w:rsidRPr="00446C15" w:rsidRDefault="00446C15" w:rsidP="00446C15">
      <w:pPr>
        <w:pStyle w:val="Listaszerbekezds"/>
        <w:numPr>
          <w:ilvl w:val="0"/>
          <w:numId w:val="3"/>
        </w:numPr>
        <w:shd w:val="clear" w:color="auto" w:fill="FFFFFF"/>
        <w:spacing w:after="0" w:line="240" w:lineRule="auto"/>
        <w:rPr>
          <w:rFonts w:ascii="Times New Roman" w:eastAsia="Times New Roman" w:hAnsi="Times New Roman" w:cs="Times New Roman"/>
          <w:color w:val="333333"/>
          <w:sz w:val="24"/>
          <w:szCs w:val="24"/>
          <w:lang w:eastAsia="hu-HU"/>
        </w:rPr>
      </w:pPr>
      <w:r>
        <w:rPr>
          <w:rFonts w:ascii="Times New Roman" w:eastAsia="Times New Roman" w:hAnsi="Times New Roman" w:cs="Times New Roman"/>
          <w:b/>
          <w:bCs/>
          <w:color w:val="333333"/>
          <w:sz w:val="24"/>
          <w:szCs w:val="24"/>
          <w:bdr w:val="none" w:sz="0" w:space="0" w:color="auto" w:frame="1"/>
          <w:lang w:eastAsia="hu-HU"/>
        </w:rPr>
        <w:t>AZ ADATKEZELŐ</w:t>
      </w:r>
    </w:p>
    <w:p w:rsidR="00446C15" w:rsidRDefault="00446C15" w:rsidP="00446C15">
      <w:pPr>
        <w:pStyle w:val="Listaszerbekezds"/>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hu-HU"/>
        </w:rPr>
      </w:pPr>
    </w:p>
    <w:p w:rsidR="00446C15" w:rsidRPr="00446C15" w:rsidRDefault="00EF508B" w:rsidP="00446C15">
      <w:pPr>
        <w:pStyle w:val="Listaszerbekezds"/>
        <w:shd w:val="clear" w:color="auto" w:fill="FFFFFF"/>
        <w:spacing w:after="0" w:line="240" w:lineRule="auto"/>
        <w:ind w:left="0"/>
        <w:jc w:val="both"/>
        <w:rPr>
          <w:rFonts w:ascii="Times New Roman" w:eastAsia="Times New Roman" w:hAnsi="Times New Roman" w:cs="Times New Roman"/>
          <w:color w:val="333333"/>
          <w:sz w:val="24"/>
          <w:szCs w:val="24"/>
          <w:lang w:eastAsia="hu-HU"/>
        </w:rPr>
      </w:pPr>
      <w:r w:rsidRPr="00446C15">
        <w:rPr>
          <w:rFonts w:ascii="Times New Roman" w:eastAsia="Times New Roman" w:hAnsi="Times New Roman" w:cs="Times New Roman"/>
          <w:color w:val="333333"/>
          <w:sz w:val="24"/>
          <w:szCs w:val="24"/>
          <w:lang w:eastAsia="hu-HU"/>
        </w:rPr>
        <w:t xml:space="preserve">Jelen adatkezelési tájékoztatónak az a célja, hogy az érintett magánszemélyeket közérthetően és tömören tájékoztassa a személyes adataik kezeléséről, az Európai Unió Általános Adatvédelmi Rendeletének (2016/679.számú Rendelet - „GDPR”) és a magyar </w:t>
      </w:r>
      <w:proofErr w:type="spellStart"/>
      <w:r w:rsidRPr="00446C15">
        <w:rPr>
          <w:rFonts w:ascii="Times New Roman" w:eastAsia="Times New Roman" w:hAnsi="Times New Roman" w:cs="Times New Roman"/>
          <w:color w:val="333333"/>
          <w:sz w:val="24"/>
          <w:szCs w:val="24"/>
          <w:lang w:eastAsia="hu-HU"/>
        </w:rPr>
        <w:t>Infotörvénynek</w:t>
      </w:r>
      <w:proofErr w:type="spellEnd"/>
      <w:r w:rsidRPr="00446C15">
        <w:rPr>
          <w:rFonts w:ascii="Times New Roman" w:eastAsia="Times New Roman" w:hAnsi="Times New Roman" w:cs="Times New Roman"/>
          <w:color w:val="333333"/>
          <w:sz w:val="24"/>
          <w:szCs w:val="24"/>
          <w:lang w:eastAsia="hu-HU"/>
        </w:rPr>
        <w:t xml:space="preserve"> (2011. évi CXII. törvény) megfelelően.</w:t>
      </w:r>
      <w:r w:rsidR="00C02A25" w:rsidRPr="00446C15">
        <w:rPr>
          <w:rFonts w:ascii="Times New Roman" w:eastAsia="Times New Roman" w:hAnsi="Times New Roman" w:cs="Times New Roman"/>
          <w:color w:val="333333"/>
          <w:sz w:val="24"/>
          <w:szCs w:val="24"/>
          <w:lang w:eastAsia="hu-HU"/>
        </w:rPr>
        <w:t xml:space="preserve"> Szigethalom Város Önkormányzat</w:t>
      </w:r>
      <w:r w:rsidRPr="00446C15">
        <w:rPr>
          <w:rFonts w:ascii="Times New Roman" w:eastAsia="Times New Roman" w:hAnsi="Times New Roman" w:cs="Times New Roman"/>
          <w:color w:val="333333"/>
          <w:sz w:val="24"/>
          <w:szCs w:val="24"/>
          <w:lang w:eastAsia="hu-HU"/>
        </w:rPr>
        <w:t xml:space="preserve"> (a továbbiakban: adatkezelő) magára nézve kötelezőnek ismeri el jelen tájékoztatóban foglalt szabályokat, amelyeket a hatályos jogi szabályozás alapján alakított</w:t>
      </w:r>
      <w:r w:rsidR="00C02A25" w:rsidRPr="00446C15">
        <w:rPr>
          <w:rFonts w:ascii="Times New Roman" w:eastAsia="Times New Roman" w:hAnsi="Times New Roman" w:cs="Times New Roman"/>
          <w:color w:val="333333"/>
          <w:sz w:val="24"/>
          <w:szCs w:val="24"/>
          <w:lang w:eastAsia="hu-HU"/>
        </w:rPr>
        <w:t xml:space="preserve"> </w:t>
      </w:r>
      <w:r w:rsidRPr="00446C15">
        <w:rPr>
          <w:rFonts w:ascii="Times New Roman" w:eastAsia="Times New Roman" w:hAnsi="Times New Roman" w:cs="Times New Roman"/>
          <w:color w:val="333333"/>
          <w:sz w:val="24"/>
          <w:szCs w:val="24"/>
          <w:lang w:eastAsia="hu-HU"/>
        </w:rPr>
        <w:t>ki.</w:t>
      </w:r>
      <w:r w:rsidR="00C02A25" w:rsidRPr="00446C15">
        <w:rPr>
          <w:rFonts w:ascii="Times New Roman" w:eastAsia="Times New Roman" w:hAnsi="Times New Roman" w:cs="Times New Roman"/>
          <w:color w:val="333333"/>
          <w:sz w:val="24"/>
          <w:szCs w:val="24"/>
          <w:lang w:eastAsia="hu-HU"/>
        </w:rPr>
        <w:t xml:space="preserve"> </w:t>
      </w:r>
    </w:p>
    <w:p w:rsidR="00EF508B" w:rsidRPr="00446C15" w:rsidRDefault="00EF508B" w:rsidP="00446C15">
      <w:pPr>
        <w:shd w:val="clear" w:color="auto" w:fill="FFFFFF"/>
        <w:spacing w:after="0" w:line="240" w:lineRule="auto"/>
        <w:rPr>
          <w:rFonts w:ascii="Times New Roman" w:eastAsia="Times New Roman" w:hAnsi="Times New Roman" w:cs="Times New Roman"/>
          <w:color w:val="333333"/>
          <w:sz w:val="24"/>
          <w:szCs w:val="24"/>
          <w:lang w:eastAsia="hu-HU"/>
        </w:rPr>
      </w:pPr>
      <w:r w:rsidRPr="00446C15">
        <w:rPr>
          <w:rFonts w:ascii="Times New Roman" w:eastAsia="Times New Roman" w:hAnsi="Times New Roman" w:cs="Times New Roman"/>
          <w:color w:val="333333"/>
          <w:sz w:val="24"/>
          <w:szCs w:val="24"/>
          <w:lang w:eastAsia="hu-HU"/>
        </w:rPr>
        <w:t>A</w:t>
      </w:r>
      <w:r w:rsidR="00D3374D" w:rsidRPr="00446C15">
        <w:rPr>
          <w:rFonts w:ascii="Times New Roman" w:eastAsia="Times New Roman" w:hAnsi="Times New Roman" w:cs="Times New Roman"/>
          <w:color w:val="333333"/>
          <w:sz w:val="24"/>
          <w:szCs w:val="24"/>
          <w:lang w:eastAsia="hu-HU"/>
        </w:rPr>
        <w:t xml:space="preserve"> </w:t>
      </w:r>
      <w:hyperlink r:id="rId9" w:history="1">
        <w:r w:rsidR="00C02A25" w:rsidRPr="00446C15">
          <w:rPr>
            <w:rStyle w:val="Hiperhivatkozs"/>
            <w:rFonts w:ascii="Times New Roman" w:eastAsia="Times New Roman" w:hAnsi="Times New Roman" w:cs="Times New Roman"/>
            <w:sz w:val="24"/>
            <w:szCs w:val="24"/>
            <w:lang w:eastAsia="hu-HU"/>
          </w:rPr>
          <w:t>https://szigethalom.asp.lgov.hu/</w:t>
        </w:r>
      </w:hyperlink>
      <w:r w:rsidR="00C02A25" w:rsidRPr="00446C15">
        <w:rPr>
          <w:rFonts w:ascii="Times New Roman" w:eastAsia="Times New Roman" w:hAnsi="Times New Roman" w:cs="Times New Roman"/>
          <w:color w:val="333333"/>
          <w:sz w:val="24"/>
          <w:szCs w:val="24"/>
          <w:lang w:eastAsia="hu-HU"/>
        </w:rPr>
        <w:t xml:space="preserve"> </w:t>
      </w:r>
      <w:r w:rsidRPr="00446C15">
        <w:rPr>
          <w:rFonts w:ascii="Times New Roman" w:eastAsia="Times New Roman" w:hAnsi="Times New Roman" w:cs="Times New Roman"/>
          <w:color w:val="333333"/>
          <w:sz w:val="24"/>
          <w:szCs w:val="24"/>
          <w:lang w:eastAsia="hu-HU"/>
        </w:rPr>
        <w:t>a</w:t>
      </w:r>
      <w:r w:rsidR="00C02A25" w:rsidRPr="00446C15">
        <w:rPr>
          <w:rFonts w:ascii="Times New Roman" w:eastAsia="Times New Roman" w:hAnsi="Times New Roman" w:cs="Times New Roman"/>
          <w:color w:val="333333"/>
          <w:sz w:val="24"/>
          <w:szCs w:val="24"/>
          <w:lang w:eastAsia="hu-HU"/>
        </w:rPr>
        <w:t>latt megtalálható web</w:t>
      </w:r>
      <w:r w:rsidRPr="00446C15">
        <w:rPr>
          <w:rFonts w:ascii="Times New Roman" w:eastAsia="Times New Roman" w:hAnsi="Times New Roman" w:cs="Times New Roman"/>
          <w:color w:val="333333"/>
          <w:sz w:val="24"/>
          <w:szCs w:val="24"/>
          <w:lang w:eastAsia="hu-HU"/>
        </w:rPr>
        <w:t xml:space="preserve">oldal adatkezeléséhez kapcsolódó adatvédelmi tájékoztató </w:t>
      </w:r>
      <w:r w:rsidR="00446C15" w:rsidRPr="00446C15">
        <w:rPr>
          <w:rFonts w:ascii="Times New Roman" w:eastAsia="Times New Roman" w:hAnsi="Times New Roman" w:cs="Times New Roman"/>
          <w:color w:val="333333"/>
          <w:sz w:val="24"/>
          <w:szCs w:val="24"/>
          <w:lang w:eastAsia="hu-HU"/>
        </w:rPr>
        <w:t>elérhető a Közérdekű információk között.</w:t>
      </w:r>
      <w:r w:rsidRPr="00446C15">
        <w:rPr>
          <w:rFonts w:ascii="Times New Roman" w:eastAsia="Times New Roman" w:hAnsi="Times New Roman" w:cs="Times New Roman"/>
          <w:color w:val="333333"/>
          <w:sz w:val="24"/>
          <w:szCs w:val="24"/>
          <w:lang w:eastAsia="hu-HU"/>
        </w:rPr>
        <w:br/>
      </w:r>
      <w:r w:rsidRPr="00446C15">
        <w:rPr>
          <w:rFonts w:ascii="Times New Roman" w:eastAsia="Times New Roman" w:hAnsi="Times New Roman" w:cs="Times New Roman"/>
          <w:color w:val="333333"/>
          <w:sz w:val="24"/>
          <w:szCs w:val="24"/>
          <w:lang w:eastAsia="hu-HU"/>
        </w:rPr>
        <w:br/>
      </w:r>
      <w:r w:rsidRPr="00446C15">
        <w:rPr>
          <w:rFonts w:ascii="Times New Roman" w:eastAsia="Times New Roman" w:hAnsi="Times New Roman" w:cs="Times New Roman"/>
          <w:b/>
          <w:bCs/>
          <w:color w:val="333333"/>
          <w:sz w:val="24"/>
          <w:szCs w:val="24"/>
          <w:lang w:eastAsia="hu-HU"/>
        </w:rPr>
        <w:t>Az adatkezelő adatai:</w:t>
      </w:r>
      <w:r w:rsidRPr="00446C15">
        <w:rPr>
          <w:rFonts w:ascii="Times New Roman" w:eastAsia="Times New Roman" w:hAnsi="Times New Roman" w:cs="Times New Roman"/>
          <w:color w:val="333333"/>
          <w:sz w:val="24"/>
          <w:szCs w:val="24"/>
          <w:lang w:eastAsia="hu-HU"/>
        </w:rPr>
        <w:br/>
        <w:t>Név:</w:t>
      </w:r>
      <w:r w:rsidRPr="00446C15">
        <w:rPr>
          <w:rFonts w:ascii="Times New Roman" w:eastAsia="Times New Roman" w:hAnsi="Times New Roman" w:cs="Times New Roman"/>
          <w:color w:val="333333"/>
          <w:sz w:val="24"/>
          <w:szCs w:val="24"/>
          <w:bdr w:val="none" w:sz="0" w:space="0" w:color="auto" w:frame="1"/>
          <w:lang w:eastAsia="hu-HU"/>
        </w:rPr>
        <w:t> </w:t>
      </w:r>
      <w:r w:rsidRPr="00446C15">
        <w:rPr>
          <w:rFonts w:ascii="Times New Roman" w:eastAsia="Times New Roman" w:hAnsi="Times New Roman" w:cs="Times New Roman"/>
          <w:color w:val="333333"/>
          <w:sz w:val="24"/>
          <w:szCs w:val="24"/>
          <w:bdr w:val="none" w:sz="0" w:space="0" w:color="auto" w:frame="1"/>
          <w:lang w:eastAsia="hu-HU"/>
        </w:rPr>
        <w:tab/>
      </w:r>
      <w:r w:rsidRPr="00446C15">
        <w:rPr>
          <w:rFonts w:ascii="Times New Roman" w:eastAsia="Times New Roman" w:hAnsi="Times New Roman" w:cs="Times New Roman"/>
          <w:color w:val="333333"/>
          <w:sz w:val="24"/>
          <w:szCs w:val="24"/>
          <w:bdr w:val="none" w:sz="0" w:space="0" w:color="auto" w:frame="1"/>
          <w:lang w:eastAsia="hu-HU"/>
        </w:rPr>
        <w:tab/>
      </w:r>
      <w:r w:rsidRPr="00446C15">
        <w:rPr>
          <w:rFonts w:ascii="Times New Roman" w:eastAsia="Times New Roman" w:hAnsi="Times New Roman" w:cs="Times New Roman"/>
          <w:color w:val="333333"/>
          <w:sz w:val="24"/>
          <w:szCs w:val="24"/>
          <w:bdr w:val="none" w:sz="0" w:space="0" w:color="auto" w:frame="1"/>
          <w:lang w:eastAsia="hu-HU"/>
        </w:rPr>
        <w:tab/>
      </w:r>
      <w:r w:rsidR="00D3374D" w:rsidRPr="00446C15">
        <w:rPr>
          <w:rFonts w:ascii="Times New Roman" w:eastAsia="Times New Roman" w:hAnsi="Times New Roman" w:cs="Times New Roman"/>
          <w:color w:val="333333"/>
          <w:sz w:val="24"/>
          <w:szCs w:val="24"/>
          <w:bdr w:val="none" w:sz="0" w:space="0" w:color="auto" w:frame="1"/>
          <w:lang w:eastAsia="hu-HU"/>
        </w:rPr>
        <w:t>Szigethalom</w:t>
      </w:r>
      <w:r w:rsidR="00F7021C" w:rsidRPr="00446C15">
        <w:rPr>
          <w:rFonts w:ascii="Times New Roman" w:eastAsia="Times New Roman" w:hAnsi="Times New Roman" w:cs="Times New Roman"/>
          <w:color w:val="333333"/>
          <w:sz w:val="24"/>
          <w:szCs w:val="24"/>
          <w:bdr w:val="none" w:sz="0" w:space="0" w:color="auto" w:frame="1"/>
          <w:lang w:eastAsia="hu-HU"/>
        </w:rPr>
        <w:t xml:space="preserve"> </w:t>
      </w:r>
      <w:r w:rsidRPr="00446C15">
        <w:rPr>
          <w:rFonts w:ascii="Times New Roman" w:eastAsia="Times New Roman" w:hAnsi="Times New Roman" w:cs="Times New Roman"/>
          <w:color w:val="333333"/>
          <w:sz w:val="24"/>
          <w:szCs w:val="24"/>
          <w:bdr w:val="none" w:sz="0" w:space="0" w:color="auto" w:frame="1"/>
          <w:lang w:eastAsia="hu-HU"/>
        </w:rPr>
        <w:t xml:space="preserve">Város </w:t>
      </w:r>
      <w:r w:rsidR="00446C15">
        <w:rPr>
          <w:rFonts w:ascii="Times New Roman" w:eastAsia="Times New Roman" w:hAnsi="Times New Roman" w:cs="Times New Roman"/>
          <w:color w:val="333333"/>
          <w:sz w:val="24"/>
          <w:szCs w:val="24"/>
          <w:bdr w:val="none" w:sz="0" w:space="0" w:color="auto" w:frame="1"/>
          <w:lang w:eastAsia="hu-HU"/>
        </w:rPr>
        <w:t>Önkormányzat</w:t>
      </w:r>
      <w:r w:rsidRPr="00446C15">
        <w:rPr>
          <w:rFonts w:ascii="Times New Roman" w:eastAsia="Times New Roman" w:hAnsi="Times New Roman" w:cs="Times New Roman"/>
          <w:color w:val="333333"/>
          <w:sz w:val="24"/>
          <w:szCs w:val="24"/>
          <w:lang w:eastAsia="hu-HU"/>
        </w:rPr>
        <w:br/>
        <w:t>Cím: </w:t>
      </w:r>
      <w:r w:rsidRPr="00446C15">
        <w:rPr>
          <w:rFonts w:ascii="Times New Roman" w:eastAsia="Times New Roman" w:hAnsi="Times New Roman" w:cs="Times New Roman"/>
          <w:color w:val="333333"/>
          <w:sz w:val="24"/>
          <w:szCs w:val="24"/>
          <w:lang w:eastAsia="hu-HU"/>
        </w:rPr>
        <w:tab/>
      </w:r>
      <w:r w:rsidRPr="00446C15">
        <w:rPr>
          <w:rFonts w:ascii="Times New Roman" w:eastAsia="Times New Roman" w:hAnsi="Times New Roman" w:cs="Times New Roman"/>
          <w:color w:val="333333"/>
          <w:sz w:val="24"/>
          <w:szCs w:val="24"/>
          <w:lang w:eastAsia="hu-HU"/>
        </w:rPr>
        <w:tab/>
      </w:r>
      <w:r w:rsidRPr="00446C15">
        <w:rPr>
          <w:rFonts w:ascii="Times New Roman" w:eastAsia="Times New Roman" w:hAnsi="Times New Roman" w:cs="Times New Roman"/>
          <w:color w:val="333333"/>
          <w:sz w:val="24"/>
          <w:szCs w:val="24"/>
          <w:lang w:eastAsia="hu-HU"/>
        </w:rPr>
        <w:tab/>
        <w:t>HU-</w:t>
      </w:r>
      <w:r w:rsidR="00D3374D" w:rsidRPr="00446C15">
        <w:rPr>
          <w:rFonts w:ascii="Times New Roman" w:eastAsia="Times New Roman" w:hAnsi="Times New Roman" w:cs="Times New Roman"/>
          <w:color w:val="333333"/>
          <w:sz w:val="24"/>
          <w:szCs w:val="24"/>
          <w:lang w:eastAsia="hu-HU"/>
        </w:rPr>
        <w:t>2315 Szigethalom, Kossuth Lajos utca 10.</w:t>
      </w:r>
    </w:p>
    <w:p w:rsidR="00EF508B" w:rsidRPr="0091530D" w:rsidRDefault="00EF508B" w:rsidP="00446C15">
      <w:pPr>
        <w:shd w:val="clear" w:color="auto" w:fill="FFFFFF"/>
        <w:spacing w:after="0" w:line="240" w:lineRule="auto"/>
        <w:rPr>
          <w:rFonts w:ascii="Times New Roman" w:eastAsia="Times New Roman" w:hAnsi="Times New Roman" w:cs="Times New Roman"/>
          <w:color w:val="333333"/>
          <w:sz w:val="24"/>
          <w:szCs w:val="24"/>
          <w:lang w:eastAsia="hu-HU"/>
        </w:rPr>
      </w:pPr>
      <w:r w:rsidRPr="00D56E77">
        <w:rPr>
          <w:rFonts w:ascii="Times New Roman" w:eastAsia="Times New Roman" w:hAnsi="Times New Roman" w:cs="Times New Roman"/>
          <w:color w:val="333333"/>
          <w:sz w:val="24"/>
          <w:szCs w:val="24"/>
          <w:lang w:eastAsia="hu-HU"/>
        </w:rPr>
        <w:t>Telefon:</w:t>
      </w:r>
      <w:r w:rsidRPr="00D56E77">
        <w:rPr>
          <w:rFonts w:ascii="Times New Roman" w:eastAsia="Times New Roman" w:hAnsi="Times New Roman" w:cs="Times New Roman"/>
          <w:color w:val="333333"/>
          <w:sz w:val="24"/>
          <w:szCs w:val="24"/>
          <w:lang w:eastAsia="hu-HU"/>
        </w:rPr>
        <w:tab/>
      </w:r>
      <w:r w:rsidRPr="00D56E77">
        <w:rPr>
          <w:rFonts w:ascii="Times New Roman" w:eastAsia="Times New Roman" w:hAnsi="Times New Roman" w:cs="Times New Roman"/>
          <w:color w:val="333333"/>
          <w:sz w:val="24"/>
          <w:szCs w:val="24"/>
          <w:lang w:eastAsia="hu-HU"/>
        </w:rPr>
        <w:tab/>
      </w:r>
      <w:r w:rsidR="00D3374D">
        <w:rPr>
          <w:rFonts w:ascii="Times New Roman" w:eastAsia="Times New Roman" w:hAnsi="Times New Roman" w:cs="Times New Roman"/>
          <w:color w:val="333333"/>
          <w:sz w:val="24"/>
          <w:szCs w:val="24"/>
          <w:lang w:eastAsia="hu-HU"/>
        </w:rPr>
        <w:t>06 24 403-656</w:t>
      </w:r>
    </w:p>
    <w:p w:rsidR="00EF508B" w:rsidRPr="0091530D" w:rsidRDefault="00D3374D" w:rsidP="00446C15">
      <w:pPr>
        <w:shd w:val="clear" w:color="auto" w:fill="FFFFFF"/>
        <w:spacing w:after="0" w:line="240" w:lineRule="auto"/>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E-mail:</w:t>
      </w:r>
      <w:r>
        <w:rPr>
          <w:rFonts w:ascii="Times New Roman" w:eastAsia="Times New Roman" w:hAnsi="Times New Roman" w:cs="Times New Roman"/>
          <w:color w:val="333333"/>
          <w:sz w:val="24"/>
          <w:szCs w:val="24"/>
          <w:lang w:eastAsia="hu-HU"/>
        </w:rPr>
        <w:tab/>
      </w:r>
      <w:r>
        <w:rPr>
          <w:rFonts w:ascii="Times New Roman" w:eastAsia="Times New Roman" w:hAnsi="Times New Roman" w:cs="Times New Roman"/>
          <w:color w:val="333333"/>
          <w:sz w:val="24"/>
          <w:szCs w:val="24"/>
          <w:lang w:eastAsia="hu-HU"/>
        </w:rPr>
        <w:tab/>
      </w:r>
      <w:proofErr w:type="spellStart"/>
      <w:r>
        <w:rPr>
          <w:rFonts w:ascii="Times New Roman" w:eastAsia="Times New Roman" w:hAnsi="Times New Roman" w:cs="Times New Roman"/>
          <w:color w:val="333333"/>
          <w:sz w:val="24"/>
          <w:szCs w:val="24"/>
          <w:lang w:eastAsia="hu-HU"/>
        </w:rPr>
        <w:t>titkarsag</w:t>
      </w:r>
      <w:proofErr w:type="spellEnd"/>
      <w:r>
        <w:rPr>
          <w:rFonts w:ascii="Times New Roman" w:eastAsia="Times New Roman" w:hAnsi="Times New Roman" w:cs="Times New Roman"/>
          <w:color w:val="333333"/>
          <w:sz w:val="24"/>
          <w:szCs w:val="24"/>
          <w:lang w:eastAsia="hu-HU"/>
        </w:rPr>
        <w:t>@sziget</w:t>
      </w:r>
      <w:r w:rsidR="00EF508B">
        <w:rPr>
          <w:rFonts w:ascii="Times New Roman" w:eastAsia="Times New Roman" w:hAnsi="Times New Roman" w:cs="Times New Roman"/>
          <w:color w:val="333333"/>
          <w:sz w:val="24"/>
          <w:szCs w:val="24"/>
          <w:lang w:eastAsia="hu-HU"/>
        </w:rPr>
        <w:t>halom.hu</w:t>
      </w:r>
      <w:r w:rsidR="00EF508B" w:rsidRPr="00D56E77">
        <w:rPr>
          <w:rFonts w:ascii="Times New Roman" w:eastAsia="Times New Roman" w:hAnsi="Times New Roman" w:cs="Times New Roman"/>
          <w:color w:val="333333"/>
          <w:sz w:val="24"/>
          <w:szCs w:val="24"/>
          <w:lang w:eastAsia="hu-HU"/>
        </w:rPr>
        <w:br/>
        <w:t>Képviselő:</w:t>
      </w:r>
      <w:r w:rsidR="00EF508B" w:rsidRPr="00D56E77">
        <w:rPr>
          <w:rFonts w:ascii="Times New Roman" w:eastAsia="Times New Roman" w:hAnsi="Times New Roman" w:cs="Times New Roman"/>
          <w:color w:val="333333"/>
          <w:sz w:val="24"/>
          <w:szCs w:val="24"/>
          <w:lang w:eastAsia="hu-HU"/>
        </w:rPr>
        <w:tab/>
      </w:r>
      <w:r w:rsidR="00EF508B" w:rsidRPr="00D56E77">
        <w:rPr>
          <w:rFonts w:ascii="Times New Roman" w:eastAsia="Times New Roman" w:hAnsi="Times New Roman" w:cs="Times New Roman"/>
          <w:color w:val="333333"/>
          <w:sz w:val="24"/>
          <w:szCs w:val="24"/>
          <w:lang w:eastAsia="hu-HU"/>
        </w:rPr>
        <w:tab/>
      </w:r>
      <w:proofErr w:type="spellStart"/>
      <w:r w:rsidR="00446C15">
        <w:rPr>
          <w:rFonts w:ascii="Times New Roman" w:eastAsia="Times New Roman" w:hAnsi="Times New Roman" w:cs="Times New Roman"/>
          <w:color w:val="333333"/>
          <w:sz w:val="24"/>
          <w:szCs w:val="24"/>
          <w:bdr w:val="none" w:sz="0" w:space="0" w:color="auto" w:frame="1"/>
          <w:lang w:eastAsia="hu-HU"/>
        </w:rPr>
        <w:t>Fáki</w:t>
      </w:r>
      <w:proofErr w:type="spellEnd"/>
      <w:r w:rsidR="00446C15">
        <w:rPr>
          <w:rFonts w:ascii="Times New Roman" w:eastAsia="Times New Roman" w:hAnsi="Times New Roman" w:cs="Times New Roman"/>
          <w:color w:val="333333"/>
          <w:sz w:val="24"/>
          <w:szCs w:val="24"/>
          <w:bdr w:val="none" w:sz="0" w:space="0" w:color="auto" w:frame="1"/>
          <w:lang w:eastAsia="hu-HU"/>
        </w:rPr>
        <w:t xml:space="preserve"> László polgármester</w:t>
      </w:r>
      <w:r w:rsidR="00EF508B" w:rsidRPr="0091530D">
        <w:rPr>
          <w:rFonts w:ascii="Times New Roman" w:eastAsia="Times New Roman" w:hAnsi="Times New Roman" w:cs="Times New Roman"/>
          <w:color w:val="333333"/>
          <w:sz w:val="24"/>
          <w:szCs w:val="24"/>
          <w:lang w:eastAsia="hu-HU"/>
        </w:rPr>
        <w:br/>
      </w:r>
      <w:r w:rsidR="00EF508B" w:rsidRPr="0091530D">
        <w:rPr>
          <w:rFonts w:ascii="Times New Roman" w:eastAsia="Times New Roman" w:hAnsi="Times New Roman" w:cs="Times New Roman"/>
          <w:color w:val="333333"/>
          <w:sz w:val="24"/>
          <w:szCs w:val="24"/>
          <w:lang w:eastAsia="hu-HU"/>
        </w:rPr>
        <w:br/>
        <w:t>Tárhely szolgáltató:</w:t>
      </w:r>
      <w:r w:rsidR="00EF508B">
        <w:rPr>
          <w:rFonts w:ascii="Times New Roman" w:eastAsia="Times New Roman" w:hAnsi="Times New Roman" w:cs="Times New Roman"/>
          <w:color w:val="333333"/>
          <w:sz w:val="24"/>
          <w:szCs w:val="24"/>
          <w:bdr w:val="none" w:sz="0" w:space="0" w:color="auto" w:frame="1"/>
          <w:lang w:eastAsia="hu-HU"/>
        </w:rPr>
        <w:t> </w:t>
      </w:r>
      <w:r w:rsidR="00EF508B">
        <w:rPr>
          <w:rFonts w:ascii="Times New Roman" w:eastAsia="Times New Roman" w:hAnsi="Times New Roman" w:cs="Times New Roman"/>
          <w:color w:val="333333"/>
          <w:sz w:val="24"/>
          <w:szCs w:val="24"/>
          <w:bdr w:val="none" w:sz="0" w:space="0" w:color="auto" w:frame="1"/>
          <w:lang w:eastAsia="hu-HU"/>
        </w:rPr>
        <w:tab/>
      </w:r>
      <w:r w:rsidR="00446C15">
        <w:rPr>
          <w:rFonts w:ascii="Times New Roman" w:eastAsia="Times New Roman" w:hAnsi="Times New Roman" w:cs="Times New Roman"/>
          <w:color w:val="333333"/>
          <w:sz w:val="24"/>
          <w:szCs w:val="24"/>
          <w:bdr w:val="none" w:sz="0" w:space="0" w:color="auto" w:frame="1"/>
          <w:lang w:eastAsia="hu-HU"/>
        </w:rPr>
        <w:t xml:space="preserve">Nemzeti Infokommunikációs </w:t>
      </w:r>
      <w:proofErr w:type="spellStart"/>
      <w:r w:rsidR="00446C15">
        <w:rPr>
          <w:rFonts w:ascii="Times New Roman" w:eastAsia="Times New Roman" w:hAnsi="Times New Roman" w:cs="Times New Roman"/>
          <w:color w:val="333333"/>
          <w:sz w:val="24"/>
          <w:szCs w:val="24"/>
          <w:bdr w:val="none" w:sz="0" w:space="0" w:color="auto" w:frame="1"/>
          <w:lang w:eastAsia="hu-HU"/>
        </w:rPr>
        <w:t>Zrt</w:t>
      </w:r>
      <w:proofErr w:type="spellEnd"/>
      <w:r w:rsidR="00446C15">
        <w:rPr>
          <w:rFonts w:ascii="Times New Roman" w:eastAsia="Times New Roman" w:hAnsi="Times New Roman" w:cs="Times New Roman"/>
          <w:color w:val="333333"/>
          <w:sz w:val="24"/>
          <w:szCs w:val="24"/>
          <w:bdr w:val="none" w:sz="0" w:space="0" w:color="auto" w:frame="1"/>
          <w:lang w:eastAsia="hu-HU"/>
        </w:rPr>
        <w:t>.</w:t>
      </w:r>
      <w:r w:rsidR="002E5CB2">
        <w:rPr>
          <w:rFonts w:ascii="Times New Roman" w:eastAsia="Times New Roman" w:hAnsi="Times New Roman" w:cs="Times New Roman"/>
          <w:color w:val="333333"/>
          <w:sz w:val="24"/>
          <w:szCs w:val="24"/>
          <w:bdr w:val="none" w:sz="0" w:space="0" w:color="auto" w:frame="1"/>
          <w:lang w:eastAsia="hu-HU"/>
        </w:rPr>
        <w:t xml:space="preserve"> (továbbiakban: NISZ </w:t>
      </w:r>
      <w:proofErr w:type="spellStart"/>
      <w:r w:rsidR="002E5CB2">
        <w:rPr>
          <w:rFonts w:ascii="Times New Roman" w:eastAsia="Times New Roman" w:hAnsi="Times New Roman" w:cs="Times New Roman"/>
          <w:color w:val="333333"/>
          <w:sz w:val="24"/>
          <w:szCs w:val="24"/>
          <w:bdr w:val="none" w:sz="0" w:space="0" w:color="auto" w:frame="1"/>
          <w:lang w:eastAsia="hu-HU"/>
        </w:rPr>
        <w:t>Zrt</w:t>
      </w:r>
      <w:proofErr w:type="spellEnd"/>
      <w:r w:rsidR="002E5CB2">
        <w:rPr>
          <w:rFonts w:ascii="Times New Roman" w:eastAsia="Times New Roman" w:hAnsi="Times New Roman" w:cs="Times New Roman"/>
          <w:color w:val="333333"/>
          <w:sz w:val="24"/>
          <w:szCs w:val="24"/>
          <w:bdr w:val="none" w:sz="0" w:space="0" w:color="auto" w:frame="1"/>
          <w:lang w:eastAsia="hu-HU"/>
        </w:rPr>
        <w:t>.)</w:t>
      </w:r>
    </w:p>
    <w:p w:rsidR="00EF508B" w:rsidRDefault="00EF508B" w:rsidP="00EF508B">
      <w:pPr>
        <w:pStyle w:val="NormlWeb"/>
        <w:spacing w:before="0" w:beforeAutospacing="0" w:after="20" w:afterAutospacing="0"/>
        <w:ind w:firstLine="180"/>
        <w:jc w:val="both"/>
        <w:rPr>
          <w:color w:val="333333"/>
        </w:rPr>
      </w:pPr>
      <w:r w:rsidRPr="0091530D">
        <w:rPr>
          <w:color w:val="333333"/>
        </w:rPr>
        <w:br/>
      </w:r>
      <w:r w:rsidR="001B0033">
        <w:rPr>
          <w:color w:val="333333"/>
        </w:rPr>
        <w:t xml:space="preserve">Adatkezelő az </w:t>
      </w:r>
      <w:r>
        <w:rPr>
          <w:color w:val="333333"/>
        </w:rPr>
        <w:t>a személy, szervezet, aki az adatkezelés céljait és eszközeit - önállóan vagy másokkal együtt - meghatározza, aki alapvetően és döntően szabályozza az adatkezelést.</w:t>
      </w:r>
    </w:p>
    <w:p w:rsidR="00EF508B" w:rsidRDefault="00EF508B" w:rsidP="00EF508B">
      <w:pPr>
        <w:pStyle w:val="NormlWeb"/>
        <w:spacing w:before="0" w:beforeAutospacing="0" w:after="20" w:afterAutospacing="0"/>
        <w:jc w:val="both"/>
        <w:rPr>
          <w:color w:val="333333"/>
        </w:rPr>
      </w:pPr>
      <w:r>
        <w:rPr>
          <w:color w:val="333333"/>
        </w:rPr>
        <w:t>Az adatkezelő a tevékenységét, belső szervezeti eljárását több adatkezelési szabályzattal is korlátozza, s védi egyben az érintettek személyes adatait, garanciális jogait.</w:t>
      </w:r>
    </w:p>
    <w:p w:rsidR="00EF508B" w:rsidRPr="0091530D" w:rsidRDefault="00EF508B" w:rsidP="002E5CB2">
      <w:pPr>
        <w:pStyle w:val="NormlWeb"/>
        <w:spacing w:before="0" w:beforeAutospacing="0" w:after="20" w:afterAutospacing="0"/>
        <w:jc w:val="both"/>
        <w:rPr>
          <w:color w:val="333333"/>
        </w:rPr>
      </w:pPr>
      <w:r w:rsidRPr="0091530D">
        <w:rPr>
          <w:color w:val="333333"/>
        </w:rPr>
        <w:t>Az adatkezelő vállalja, hogy a weboldalának üzemeltetésével és a szolgáltatásával kapcsolatos adatkezelése megfelel a mindenkori hatályos uniós és magyar szabályozásnak.</w:t>
      </w:r>
      <w:r w:rsidRPr="0091530D">
        <w:rPr>
          <w:color w:val="333333"/>
        </w:rPr>
        <w:br/>
        <w:t>Az adatkezelő fenntartja magának a mindenkori jogot a tájékoztató megváltoztatására, de kötelezettséget vállal annak nyilvánosságra hozatalára és közzétételre.</w:t>
      </w:r>
    </w:p>
    <w:p w:rsidR="00EF508B" w:rsidRDefault="00EF508B" w:rsidP="00EF508B">
      <w:pPr>
        <w:pStyle w:val="NormlWeb"/>
        <w:spacing w:before="0" w:beforeAutospacing="0" w:after="20" w:afterAutospacing="0"/>
        <w:ind w:firstLine="180"/>
        <w:rPr>
          <w:b/>
          <w:bCs/>
          <w:color w:val="333333"/>
        </w:rPr>
      </w:pPr>
      <w:r w:rsidRPr="0091530D">
        <w:rPr>
          <w:color w:val="333333"/>
        </w:rPr>
        <w:br/>
      </w:r>
      <w:r w:rsidRPr="0091530D">
        <w:rPr>
          <w:b/>
          <w:bCs/>
          <w:color w:val="333333"/>
          <w:bdr w:val="none" w:sz="0" w:space="0" w:color="auto" w:frame="1"/>
        </w:rPr>
        <w:t>2. AZ ADATKEZELÉSSEL ÉRINTETT ADATOK KÖRE</w:t>
      </w:r>
      <w:r w:rsidRPr="0091530D">
        <w:rPr>
          <w:color w:val="333333"/>
        </w:rPr>
        <w:br/>
      </w:r>
      <w:r w:rsidRPr="0091530D">
        <w:rPr>
          <w:color w:val="333333"/>
        </w:rPr>
        <w:br/>
      </w:r>
      <w:r w:rsidRPr="0091530D">
        <w:rPr>
          <w:b/>
          <w:bCs/>
          <w:color w:val="333333"/>
        </w:rPr>
        <w:t xml:space="preserve"> Általános tudnivalók</w:t>
      </w:r>
    </w:p>
    <w:p w:rsidR="00EF508B" w:rsidRPr="00D56E77" w:rsidRDefault="00EF508B" w:rsidP="002E5CB2">
      <w:pPr>
        <w:pStyle w:val="NormlWeb"/>
        <w:spacing w:before="0" w:beforeAutospacing="0" w:after="20" w:afterAutospacing="0"/>
        <w:jc w:val="both"/>
        <w:rPr>
          <w:color w:val="333333"/>
        </w:rPr>
      </w:pPr>
      <w:r w:rsidRPr="0091530D">
        <w:rPr>
          <w:color w:val="333333"/>
        </w:rPr>
        <w:t xml:space="preserve">A weboldalon </w:t>
      </w:r>
      <w:r>
        <w:rPr>
          <w:color w:val="333333"/>
        </w:rPr>
        <w:t xml:space="preserve">az adatkezelő </w:t>
      </w:r>
      <w:r w:rsidRPr="00D56E77">
        <w:rPr>
          <w:color w:val="333333"/>
        </w:rPr>
        <w:t>az önkéntesen, hozzájárulás alapján megadott</w:t>
      </w:r>
      <w:r>
        <w:rPr>
          <w:color w:val="333333"/>
        </w:rPr>
        <w:t xml:space="preserve"> </w:t>
      </w:r>
      <w:r w:rsidRPr="00D56E77">
        <w:rPr>
          <w:color w:val="333333"/>
        </w:rPr>
        <w:t xml:space="preserve">személyes adatokat </w:t>
      </w:r>
    </w:p>
    <w:p w:rsidR="00EF508B" w:rsidRPr="0091530D" w:rsidRDefault="00EF508B" w:rsidP="00EF508B">
      <w:pPr>
        <w:pStyle w:val="NormlWeb"/>
        <w:spacing w:before="0" w:beforeAutospacing="0" w:after="20" w:afterAutospacing="0"/>
        <w:jc w:val="both"/>
        <w:rPr>
          <w:color w:val="333333"/>
        </w:rPr>
      </w:pPr>
      <w:proofErr w:type="gramStart"/>
      <w:r w:rsidRPr="0091530D">
        <w:rPr>
          <w:color w:val="333333"/>
        </w:rPr>
        <w:t>tárolja</w:t>
      </w:r>
      <w:proofErr w:type="gramEnd"/>
      <w:r>
        <w:rPr>
          <w:color w:val="333333"/>
        </w:rPr>
        <w:t xml:space="preserve">, mely adatkezelés célja a tájékoztatás, </w:t>
      </w:r>
      <w:r w:rsidRPr="0091530D">
        <w:rPr>
          <w:color w:val="333333"/>
        </w:rPr>
        <w:t>ügyfélkapcsolat szerinti kiszolgálás.</w:t>
      </w:r>
    </w:p>
    <w:p w:rsidR="00EF508B" w:rsidRDefault="00EF508B" w:rsidP="00EF508B">
      <w:pPr>
        <w:pStyle w:val="NormlWeb"/>
        <w:spacing w:before="0" w:beforeAutospacing="0" w:after="20" w:afterAutospacing="0"/>
        <w:jc w:val="both"/>
        <w:rPr>
          <w:color w:val="333333"/>
        </w:rPr>
      </w:pPr>
      <w:r w:rsidRPr="0091530D">
        <w:rPr>
          <w:color w:val="333333"/>
        </w:rPr>
        <w:t>A személyes adatok fajtái: vezeték- és utónév, a telefonszám, a le</w:t>
      </w:r>
      <w:r>
        <w:rPr>
          <w:color w:val="333333"/>
        </w:rPr>
        <w:t>velezési és e-mail cím.</w:t>
      </w:r>
    </w:p>
    <w:p w:rsidR="00EF508B" w:rsidRPr="0091530D" w:rsidRDefault="00EF508B" w:rsidP="00EF508B">
      <w:pPr>
        <w:pStyle w:val="NormlWeb"/>
        <w:spacing w:before="0" w:beforeAutospacing="0" w:after="20" w:afterAutospacing="0"/>
        <w:jc w:val="both"/>
        <w:rPr>
          <w:color w:val="333333"/>
        </w:rPr>
      </w:pPr>
      <w:r>
        <w:rPr>
          <w:color w:val="333333"/>
        </w:rPr>
        <w:lastRenderedPageBreak/>
        <w:t>Az adatokat megismerő személyi kör: a kapcsolatfelvétel címzettjei.</w:t>
      </w:r>
    </w:p>
    <w:p w:rsidR="00EF508B" w:rsidRPr="0091530D" w:rsidRDefault="00EF508B" w:rsidP="00EF508B">
      <w:pPr>
        <w:pStyle w:val="NormlWeb"/>
        <w:spacing w:before="0" w:beforeAutospacing="0" w:after="20" w:afterAutospacing="0"/>
        <w:rPr>
          <w:color w:val="333333"/>
        </w:rPr>
      </w:pPr>
    </w:p>
    <w:p w:rsidR="00EF508B" w:rsidRPr="0091530D" w:rsidRDefault="00EF508B" w:rsidP="002E5CB2">
      <w:pPr>
        <w:pStyle w:val="NormlWeb"/>
        <w:spacing w:before="0" w:beforeAutospacing="0" w:after="20" w:afterAutospacing="0"/>
        <w:jc w:val="both"/>
        <w:rPr>
          <w:b/>
          <w:bCs/>
          <w:color w:val="333333"/>
        </w:rPr>
      </w:pPr>
      <w:r>
        <w:rPr>
          <w:color w:val="333333"/>
        </w:rPr>
        <w:t>Hivatali/</w:t>
      </w:r>
      <w:r w:rsidRPr="0091530D">
        <w:rPr>
          <w:color w:val="333333"/>
        </w:rPr>
        <w:t>ügyfél kapcsolat létrejötte esetén a szolgáltató a mindenkori hatályos</w:t>
      </w:r>
      <w:r>
        <w:rPr>
          <w:color w:val="333333"/>
        </w:rPr>
        <w:t xml:space="preserve"> ágazati jogszabályoknak megfelelő ideig tárolja a jogszabályban előírt adatkört, illetve a</w:t>
      </w:r>
      <w:r w:rsidRPr="0091530D">
        <w:rPr>
          <w:color w:val="333333"/>
        </w:rPr>
        <w:t xml:space="preserve"> számviteli- és adójogszabályok (2000. évi C. törvény) szerinti 8 éves időtartamig tárolja a személyes adatok közül a nevet és a címet</w:t>
      </w:r>
      <w:r>
        <w:rPr>
          <w:color w:val="333333"/>
        </w:rPr>
        <w:t>.</w:t>
      </w:r>
      <w:r w:rsidRPr="0091530D">
        <w:rPr>
          <w:color w:val="333333"/>
        </w:rPr>
        <w:br/>
      </w:r>
      <w:r w:rsidRPr="0091530D">
        <w:rPr>
          <w:color w:val="333333"/>
        </w:rPr>
        <w:br/>
      </w:r>
      <w:r>
        <w:rPr>
          <w:b/>
          <w:bCs/>
          <w:color w:val="333333"/>
        </w:rPr>
        <w:t>3. ADATFELDOLGOZÓK</w:t>
      </w:r>
    </w:p>
    <w:p w:rsidR="00EF508B" w:rsidRPr="0091530D" w:rsidRDefault="00EF508B" w:rsidP="00EF508B">
      <w:pPr>
        <w:pStyle w:val="NormlWeb"/>
        <w:spacing w:before="0" w:beforeAutospacing="0" w:after="20" w:afterAutospacing="0"/>
        <w:rPr>
          <w:b/>
          <w:bCs/>
          <w:color w:val="333333"/>
        </w:rPr>
      </w:pPr>
    </w:p>
    <w:p w:rsidR="00EF508B" w:rsidRDefault="00EF508B" w:rsidP="00EF508B">
      <w:pPr>
        <w:pStyle w:val="NormlWeb"/>
        <w:spacing w:before="0" w:beforeAutospacing="0" w:after="20" w:afterAutospacing="0"/>
        <w:rPr>
          <w:bCs/>
          <w:color w:val="333333"/>
        </w:rPr>
      </w:pPr>
      <w:r>
        <w:rPr>
          <w:bCs/>
          <w:color w:val="333333"/>
        </w:rPr>
        <w:t xml:space="preserve"> Adatkezelő adatfeldolgozót nem vesz igénybe.</w:t>
      </w:r>
    </w:p>
    <w:p w:rsidR="00EF508B" w:rsidRDefault="00EF508B" w:rsidP="00EF508B">
      <w:pPr>
        <w:pStyle w:val="NormlWeb"/>
        <w:spacing w:before="0" w:beforeAutospacing="0" w:after="20" w:afterAutospacing="0"/>
        <w:jc w:val="both"/>
        <w:rPr>
          <w:b/>
          <w:bCs/>
          <w:color w:val="333333"/>
          <w:bdr w:val="none" w:sz="0" w:space="0" w:color="auto" w:frame="1"/>
        </w:rPr>
      </w:pPr>
    </w:p>
    <w:p w:rsidR="00EF508B" w:rsidRDefault="00EF508B" w:rsidP="00EF508B">
      <w:pPr>
        <w:pStyle w:val="NormlWeb"/>
        <w:spacing w:before="0" w:beforeAutospacing="0" w:after="20" w:afterAutospacing="0"/>
        <w:jc w:val="both"/>
        <w:rPr>
          <w:color w:val="333333"/>
        </w:rPr>
      </w:pPr>
      <w:r>
        <w:rPr>
          <w:b/>
          <w:bCs/>
          <w:color w:val="333333"/>
          <w:bdr w:val="none" w:sz="0" w:space="0" w:color="auto" w:frame="1"/>
        </w:rPr>
        <w:t>4</w:t>
      </w:r>
      <w:r w:rsidRPr="0091530D">
        <w:rPr>
          <w:b/>
          <w:bCs/>
          <w:color w:val="333333"/>
          <w:bdr w:val="none" w:sz="0" w:space="0" w:color="auto" w:frame="1"/>
        </w:rPr>
        <w:t>. AZ ÉRINTETT SZEMÉLY ELŐZETES TÁJÉKOZTATÁSA</w:t>
      </w:r>
    </w:p>
    <w:p w:rsidR="00EF508B" w:rsidRDefault="00EF508B" w:rsidP="00EF508B">
      <w:pPr>
        <w:pStyle w:val="NormlWeb"/>
        <w:spacing w:before="0" w:beforeAutospacing="0" w:after="20" w:afterAutospacing="0"/>
        <w:jc w:val="both"/>
        <w:rPr>
          <w:color w:val="333333"/>
        </w:rPr>
      </w:pPr>
      <w:r w:rsidRPr="0091530D">
        <w:rPr>
          <w:color w:val="333333"/>
        </w:rPr>
        <w:br/>
        <w:t>Az érintettet – tömören, közérthetően és részletesen - tájékoztatjuk az adatai kezelésével kapcsolatos minden tényről, így különösen az adatkezelés céljáról és jogalapjáról, az adatkezelésre és az adatfeldolgozásra jogosult személyéről, az adatkezelés időtartamáról, illetve arról, hogy kik ismerhetik meg az adatokat.</w:t>
      </w:r>
    </w:p>
    <w:p w:rsidR="00EF508B" w:rsidRDefault="00EF508B"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EF508B" w:rsidRPr="0091530D" w:rsidRDefault="00EF508B"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A tájékoztatásunk</w:t>
      </w:r>
      <w:r w:rsidRPr="0091530D">
        <w:rPr>
          <w:rFonts w:ascii="Times New Roman" w:eastAsia="Times New Roman" w:hAnsi="Times New Roman" w:cs="Times New Roman"/>
          <w:color w:val="333333"/>
          <w:sz w:val="24"/>
          <w:szCs w:val="24"/>
          <w:lang w:eastAsia="hu-HU"/>
        </w:rPr>
        <w:t xml:space="preserve"> kiterjed az érintett adatkezeléssel kapc</w:t>
      </w:r>
      <w:r>
        <w:rPr>
          <w:rFonts w:ascii="Times New Roman" w:eastAsia="Times New Roman" w:hAnsi="Times New Roman" w:cs="Times New Roman"/>
          <w:color w:val="333333"/>
          <w:sz w:val="24"/>
          <w:szCs w:val="24"/>
          <w:lang w:eastAsia="hu-HU"/>
        </w:rPr>
        <w:t>solatos jogaira és jogorvoslati lehetőségeire is.</w:t>
      </w:r>
    </w:p>
    <w:p w:rsidR="00EF508B" w:rsidRDefault="00EF508B" w:rsidP="00EF508B">
      <w:pPr>
        <w:shd w:val="clear" w:color="auto" w:fill="FFFFFF"/>
        <w:spacing w:after="0" w:line="240" w:lineRule="auto"/>
        <w:rPr>
          <w:rFonts w:ascii="Times New Roman" w:eastAsia="Times New Roman" w:hAnsi="Times New Roman" w:cs="Times New Roman"/>
          <w:color w:val="333333"/>
          <w:sz w:val="24"/>
          <w:szCs w:val="24"/>
          <w:lang w:eastAsia="hu-HU"/>
        </w:rPr>
      </w:pPr>
    </w:p>
    <w:p w:rsidR="00EF508B" w:rsidRDefault="00EF508B" w:rsidP="00EF508B">
      <w:pPr>
        <w:shd w:val="clear" w:color="auto" w:fill="FFFFFF"/>
        <w:spacing w:after="0" w:line="240" w:lineRule="auto"/>
        <w:rPr>
          <w:rFonts w:ascii="Times New Roman" w:eastAsia="Times New Roman" w:hAnsi="Times New Roman" w:cs="Times New Roman"/>
          <w:color w:val="333333"/>
          <w:sz w:val="24"/>
          <w:szCs w:val="24"/>
          <w:lang w:eastAsia="hu-HU"/>
        </w:rPr>
      </w:pPr>
      <w:r>
        <w:rPr>
          <w:rFonts w:ascii="Times New Roman" w:eastAsia="Times New Roman" w:hAnsi="Times New Roman" w:cs="Times New Roman"/>
          <w:b/>
          <w:bCs/>
          <w:color w:val="333333"/>
          <w:sz w:val="24"/>
          <w:szCs w:val="24"/>
          <w:bdr w:val="none" w:sz="0" w:space="0" w:color="auto" w:frame="1"/>
          <w:lang w:eastAsia="hu-HU"/>
        </w:rPr>
        <w:t>5</w:t>
      </w:r>
      <w:r w:rsidRPr="0091530D">
        <w:rPr>
          <w:rFonts w:ascii="Times New Roman" w:eastAsia="Times New Roman" w:hAnsi="Times New Roman" w:cs="Times New Roman"/>
          <w:b/>
          <w:bCs/>
          <w:color w:val="333333"/>
          <w:sz w:val="24"/>
          <w:szCs w:val="24"/>
          <w:bdr w:val="none" w:sz="0" w:space="0" w:color="auto" w:frame="1"/>
          <w:lang w:eastAsia="hu-HU"/>
        </w:rPr>
        <w:t>. A SZEMÉLYES ADATOK, AZ ADATKEZELÉS CÉLJA, JOGALAPJA ÉS IDŐBELI TERJEDELME</w:t>
      </w:r>
      <w:r w:rsidRPr="0091530D">
        <w:rPr>
          <w:rFonts w:ascii="Times New Roman" w:eastAsia="Times New Roman" w:hAnsi="Times New Roman" w:cs="Times New Roman"/>
          <w:color w:val="333333"/>
          <w:sz w:val="24"/>
          <w:szCs w:val="24"/>
          <w:lang w:eastAsia="hu-HU"/>
        </w:rPr>
        <w:br/>
      </w:r>
      <w:r w:rsidRPr="0091530D">
        <w:rPr>
          <w:rFonts w:ascii="Times New Roman" w:eastAsia="Times New Roman" w:hAnsi="Times New Roman" w:cs="Times New Roman"/>
          <w:color w:val="333333"/>
          <w:sz w:val="24"/>
          <w:szCs w:val="24"/>
          <w:lang w:eastAsia="hu-HU"/>
        </w:rPr>
        <w:br/>
        <w:t>Az érintettel kapcsolatos minden személyes adat k</w:t>
      </w:r>
      <w:r>
        <w:rPr>
          <w:rFonts w:ascii="Times New Roman" w:eastAsia="Times New Roman" w:hAnsi="Times New Roman" w:cs="Times New Roman"/>
          <w:color w:val="333333"/>
          <w:sz w:val="24"/>
          <w:szCs w:val="24"/>
          <w:lang w:eastAsia="hu-HU"/>
        </w:rPr>
        <w:t>ezelése önkéntes hozzájáruláson alapul.</w:t>
      </w:r>
    </w:p>
    <w:p w:rsidR="00EF508B" w:rsidRDefault="00EF508B" w:rsidP="00EF508B">
      <w:pPr>
        <w:shd w:val="clear" w:color="auto" w:fill="FFFFFF"/>
        <w:spacing w:after="0" w:line="240" w:lineRule="auto"/>
        <w:rPr>
          <w:rFonts w:ascii="Times New Roman" w:eastAsia="Times New Roman" w:hAnsi="Times New Roman" w:cs="Times New Roman"/>
          <w:b/>
          <w:bCs/>
          <w:color w:val="333333"/>
          <w:sz w:val="24"/>
          <w:szCs w:val="24"/>
          <w:lang w:eastAsia="hu-HU"/>
        </w:rPr>
      </w:pPr>
      <w:r w:rsidRPr="0091530D">
        <w:rPr>
          <w:rFonts w:ascii="Times New Roman" w:eastAsia="Times New Roman" w:hAnsi="Times New Roman" w:cs="Times New Roman"/>
          <w:color w:val="333333"/>
          <w:sz w:val="24"/>
          <w:szCs w:val="24"/>
          <w:lang w:eastAsia="hu-HU"/>
        </w:rPr>
        <w:br/>
      </w:r>
      <w:r>
        <w:rPr>
          <w:rFonts w:ascii="Times New Roman" w:eastAsia="Times New Roman" w:hAnsi="Times New Roman" w:cs="Times New Roman"/>
          <w:b/>
          <w:bCs/>
          <w:color w:val="333333"/>
          <w:sz w:val="24"/>
          <w:szCs w:val="24"/>
          <w:lang w:eastAsia="hu-HU"/>
        </w:rPr>
        <w:t>5</w:t>
      </w:r>
      <w:r w:rsidRPr="0091530D">
        <w:rPr>
          <w:rFonts w:ascii="Times New Roman" w:eastAsia="Times New Roman" w:hAnsi="Times New Roman" w:cs="Times New Roman"/>
          <w:b/>
          <w:bCs/>
          <w:color w:val="333333"/>
          <w:sz w:val="24"/>
          <w:szCs w:val="24"/>
          <w:lang w:eastAsia="hu-HU"/>
        </w:rPr>
        <w:t>.1. A honlap látogatóinak adatai</w:t>
      </w:r>
    </w:p>
    <w:p w:rsidR="00EF508B" w:rsidRDefault="00923575"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A honlap</w:t>
      </w:r>
      <w:r w:rsidR="00EF508B" w:rsidRPr="0091530D">
        <w:rPr>
          <w:rFonts w:ascii="Times New Roman" w:eastAsia="Times New Roman" w:hAnsi="Times New Roman" w:cs="Times New Roman"/>
          <w:color w:val="333333"/>
          <w:sz w:val="24"/>
          <w:szCs w:val="24"/>
          <w:lang w:eastAsia="hu-HU"/>
        </w:rPr>
        <w:t xml:space="preserve"> látogatása során </w:t>
      </w:r>
      <w:r w:rsidR="00EF508B">
        <w:rPr>
          <w:rFonts w:ascii="Times New Roman" w:eastAsia="Times New Roman" w:hAnsi="Times New Roman" w:cs="Times New Roman"/>
          <w:color w:val="333333"/>
          <w:sz w:val="24"/>
          <w:szCs w:val="24"/>
          <w:lang w:eastAsia="hu-HU"/>
        </w:rPr>
        <w:t>rögzítjük</w:t>
      </w:r>
      <w:r w:rsidR="00EF508B" w:rsidRPr="0091530D">
        <w:rPr>
          <w:rFonts w:ascii="Times New Roman" w:eastAsia="Times New Roman" w:hAnsi="Times New Roman" w:cs="Times New Roman"/>
          <w:color w:val="333333"/>
          <w:sz w:val="24"/>
          <w:szCs w:val="24"/>
          <w:lang w:eastAsia="hu-HU"/>
        </w:rPr>
        <w:t xml:space="preserve"> a </w:t>
      </w:r>
      <w:r w:rsidR="00EF508B">
        <w:rPr>
          <w:rFonts w:ascii="Times New Roman" w:eastAsia="Times New Roman" w:hAnsi="Times New Roman" w:cs="Times New Roman"/>
          <w:color w:val="333333"/>
          <w:sz w:val="24"/>
          <w:szCs w:val="24"/>
          <w:lang w:eastAsia="hu-HU"/>
        </w:rPr>
        <w:t xml:space="preserve">(be nem azonosítható) </w:t>
      </w:r>
      <w:r w:rsidR="00EF508B" w:rsidRPr="0091530D">
        <w:rPr>
          <w:rFonts w:ascii="Times New Roman" w:eastAsia="Times New Roman" w:hAnsi="Times New Roman" w:cs="Times New Roman"/>
          <w:color w:val="333333"/>
          <w:sz w:val="24"/>
          <w:szCs w:val="24"/>
          <w:lang w:eastAsia="hu-HU"/>
        </w:rPr>
        <w:t>felhasználók IP címét, a látogatás időpontját és a megtekintett oldal címét - technikai okból, valamint a felhasználói szokásokra vonatkozó statisztikák készítése céljából.</w:t>
      </w:r>
      <w:r w:rsidR="00EF508B">
        <w:rPr>
          <w:rFonts w:ascii="Times New Roman" w:eastAsia="Times New Roman" w:hAnsi="Times New Roman" w:cs="Times New Roman"/>
          <w:color w:val="333333"/>
          <w:sz w:val="24"/>
          <w:szCs w:val="24"/>
          <w:lang w:eastAsia="hu-HU"/>
        </w:rPr>
        <w:t xml:space="preserve"> Jelen adatok statisztikai jellegű adatok, nem rendeljük hozzá konkrét vásárlónk kilétét, így az érintett nem beazonosítható.</w:t>
      </w:r>
      <w:r w:rsidR="00EF508B" w:rsidRPr="0091530D">
        <w:rPr>
          <w:rFonts w:ascii="Times New Roman" w:eastAsia="Times New Roman" w:hAnsi="Times New Roman" w:cs="Times New Roman"/>
          <w:color w:val="333333"/>
          <w:sz w:val="24"/>
          <w:szCs w:val="24"/>
          <w:lang w:eastAsia="hu-HU"/>
        </w:rPr>
        <w:br/>
      </w:r>
      <w:r w:rsidR="00EF508B" w:rsidRPr="0091530D">
        <w:rPr>
          <w:rFonts w:ascii="Times New Roman" w:eastAsia="Times New Roman" w:hAnsi="Times New Roman" w:cs="Times New Roman"/>
          <w:color w:val="333333"/>
          <w:sz w:val="24"/>
          <w:szCs w:val="24"/>
          <w:lang w:eastAsia="hu-HU"/>
        </w:rPr>
        <w:br/>
        <w:t>Az adatokat a szerver maximum egy hónapig tárolja. Az adatkezelés j</w:t>
      </w:r>
      <w:r w:rsidR="00EF508B">
        <w:rPr>
          <w:rFonts w:ascii="Times New Roman" w:eastAsia="Times New Roman" w:hAnsi="Times New Roman" w:cs="Times New Roman"/>
          <w:color w:val="333333"/>
          <w:sz w:val="24"/>
          <w:szCs w:val="24"/>
          <w:lang w:eastAsia="hu-HU"/>
        </w:rPr>
        <w:t>ogalapja: érintett magánszemély önkéntes hozzájárulása.</w:t>
      </w:r>
    </w:p>
    <w:p w:rsidR="00EF508B" w:rsidRDefault="00EF508B"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EF508B" w:rsidRDefault="00EF508B" w:rsidP="00EF508B">
      <w:pPr>
        <w:shd w:val="clear" w:color="auto" w:fill="FFFFFF"/>
        <w:spacing w:after="0" w:line="240" w:lineRule="auto"/>
        <w:rPr>
          <w:rFonts w:ascii="Times New Roman" w:eastAsia="Times New Roman" w:hAnsi="Times New Roman" w:cs="Times New Roman"/>
          <w:color w:val="333333"/>
          <w:sz w:val="24"/>
          <w:szCs w:val="24"/>
          <w:lang w:eastAsia="hu-HU"/>
        </w:rPr>
      </w:pPr>
      <w:r>
        <w:rPr>
          <w:rFonts w:ascii="Times New Roman" w:eastAsia="Times New Roman" w:hAnsi="Times New Roman" w:cs="Times New Roman"/>
          <w:b/>
          <w:bCs/>
          <w:color w:val="333333"/>
          <w:sz w:val="24"/>
          <w:szCs w:val="24"/>
          <w:lang w:eastAsia="hu-HU"/>
        </w:rPr>
        <w:t>5.2</w:t>
      </w:r>
      <w:r w:rsidRPr="0091530D">
        <w:rPr>
          <w:rFonts w:ascii="Times New Roman" w:eastAsia="Times New Roman" w:hAnsi="Times New Roman" w:cs="Times New Roman"/>
          <w:b/>
          <w:bCs/>
          <w:color w:val="333333"/>
          <w:sz w:val="24"/>
          <w:szCs w:val="24"/>
          <w:lang w:eastAsia="hu-HU"/>
        </w:rPr>
        <w:t>. Kapcsolatf</w:t>
      </w:r>
      <w:r>
        <w:rPr>
          <w:rFonts w:ascii="Times New Roman" w:eastAsia="Times New Roman" w:hAnsi="Times New Roman" w:cs="Times New Roman"/>
          <w:b/>
          <w:bCs/>
          <w:color w:val="333333"/>
          <w:sz w:val="24"/>
          <w:szCs w:val="24"/>
          <w:lang w:eastAsia="hu-HU"/>
        </w:rPr>
        <w:t xml:space="preserve">elvétel, </w:t>
      </w:r>
      <w:r w:rsidRPr="0091530D">
        <w:rPr>
          <w:rFonts w:ascii="Times New Roman" w:eastAsia="Times New Roman" w:hAnsi="Times New Roman" w:cs="Times New Roman"/>
          <w:b/>
          <w:bCs/>
          <w:color w:val="333333"/>
          <w:sz w:val="24"/>
          <w:szCs w:val="24"/>
          <w:lang w:eastAsia="hu-HU"/>
        </w:rPr>
        <w:t>levelezés</w:t>
      </w:r>
      <w:r w:rsidRPr="0091530D">
        <w:rPr>
          <w:rFonts w:ascii="Times New Roman" w:eastAsia="Times New Roman" w:hAnsi="Times New Roman" w:cs="Times New Roman"/>
          <w:color w:val="333333"/>
          <w:sz w:val="24"/>
          <w:szCs w:val="24"/>
          <w:lang w:eastAsia="hu-HU"/>
        </w:rPr>
        <w:br/>
        <w:t>A</w:t>
      </w:r>
      <w:r>
        <w:rPr>
          <w:rFonts w:ascii="Times New Roman" w:eastAsia="Times New Roman" w:hAnsi="Times New Roman" w:cs="Times New Roman"/>
          <w:color w:val="333333"/>
          <w:sz w:val="24"/>
          <w:szCs w:val="24"/>
          <w:lang w:eastAsia="hu-HU"/>
        </w:rPr>
        <w:t xml:space="preserve"> kezelt adatok köre:</w:t>
      </w:r>
      <w:r w:rsidRPr="0091530D">
        <w:rPr>
          <w:rFonts w:ascii="Times New Roman" w:eastAsia="Times New Roman" w:hAnsi="Times New Roman" w:cs="Times New Roman"/>
          <w:color w:val="333333"/>
          <w:sz w:val="24"/>
          <w:szCs w:val="24"/>
          <w:lang w:eastAsia="hu-HU"/>
        </w:rPr>
        <w:t xml:space="preserve"> </w:t>
      </w:r>
      <w:r w:rsidRPr="006B6B4B">
        <w:rPr>
          <w:rFonts w:ascii="Times New Roman" w:eastAsia="Times New Roman" w:hAnsi="Times New Roman" w:cs="Times New Roman"/>
          <w:color w:val="333333"/>
          <w:sz w:val="24"/>
          <w:szCs w:val="24"/>
          <w:lang w:eastAsia="hu-HU"/>
        </w:rPr>
        <w:t>név, cím, telefonszám, e-mail cím.</w:t>
      </w:r>
    </w:p>
    <w:p w:rsidR="00EF508B" w:rsidRDefault="00EF508B"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t xml:space="preserve">Az üzeneteket a címzett csak rendeltetésszerűen használja fel, amennyiben </w:t>
      </w:r>
      <w:r>
        <w:rPr>
          <w:rFonts w:ascii="Times New Roman" w:eastAsia="Times New Roman" w:hAnsi="Times New Roman" w:cs="Times New Roman"/>
          <w:color w:val="333333"/>
          <w:sz w:val="24"/>
          <w:szCs w:val="24"/>
          <w:lang w:eastAsia="hu-HU"/>
        </w:rPr>
        <w:t>hivatali/</w:t>
      </w:r>
      <w:r w:rsidRPr="0091530D">
        <w:rPr>
          <w:rFonts w:ascii="Times New Roman" w:eastAsia="Times New Roman" w:hAnsi="Times New Roman" w:cs="Times New Roman"/>
          <w:color w:val="333333"/>
          <w:sz w:val="24"/>
          <w:szCs w:val="24"/>
          <w:lang w:eastAsia="hu-HU"/>
        </w:rPr>
        <w:t xml:space="preserve">üzleti kapcsolat nem jön létre, úgy az adatokat </w:t>
      </w:r>
      <w:r>
        <w:rPr>
          <w:rFonts w:ascii="Times New Roman" w:eastAsia="Times New Roman" w:hAnsi="Times New Roman" w:cs="Times New Roman"/>
          <w:color w:val="333333"/>
          <w:sz w:val="24"/>
          <w:szCs w:val="24"/>
          <w:lang w:eastAsia="hu-HU"/>
        </w:rPr>
        <w:t xml:space="preserve">a felvételtől számított </w:t>
      </w:r>
      <w:r w:rsidRPr="0091530D">
        <w:rPr>
          <w:rFonts w:ascii="Times New Roman" w:eastAsia="Times New Roman" w:hAnsi="Times New Roman" w:cs="Times New Roman"/>
          <w:color w:val="333333"/>
          <w:sz w:val="24"/>
          <w:szCs w:val="24"/>
          <w:lang w:eastAsia="hu-HU"/>
        </w:rPr>
        <w:t>maximum 30 napig tárolja, üzleti</w:t>
      </w:r>
      <w:r>
        <w:rPr>
          <w:rFonts w:ascii="Times New Roman" w:eastAsia="Times New Roman" w:hAnsi="Times New Roman" w:cs="Times New Roman"/>
          <w:color w:val="333333"/>
          <w:sz w:val="24"/>
          <w:szCs w:val="24"/>
          <w:lang w:eastAsia="hu-HU"/>
        </w:rPr>
        <w:t>/hivatali</w:t>
      </w:r>
      <w:r w:rsidRPr="0091530D">
        <w:rPr>
          <w:rFonts w:ascii="Times New Roman" w:eastAsia="Times New Roman" w:hAnsi="Times New Roman" w:cs="Times New Roman"/>
          <w:color w:val="333333"/>
          <w:sz w:val="24"/>
          <w:szCs w:val="24"/>
          <w:lang w:eastAsia="hu-HU"/>
        </w:rPr>
        <w:t xml:space="preserve"> kapcsolat létrejötte esetén a</w:t>
      </w:r>
      <w:r>
        <w:rPr>
          <w:rFonts w:ascii="Times New Roman" w:eastAsia="Times New Roman" w:hAnsi="Times New Roman" w:cs="Times New Roman"/>
          <w:color w:val="333333"/>
          <w:sz w:val="24"/>
          <w:szCs w:val="24"/>
          <w:lang w:eastAsia="hu-HU"/>
        </w:rPr>
        <w:t xml:space="preserve">z ágazati jogszabályoknak, illetve a </w:t>
      </w:r>
      <w:r w:rsidRPr="0091530D">
        <w:rPr>
          <w:rFonts w:ascii="Times New Roman" w:eastAsia="Times New Roman" w:hAnsi="Times New Roman" w:cs="Times New Roman"/>
          <w:color w:val="333333"/>
          <w:sz w:val="24"/>
          <w:szCs w:val="24"/>
          <w:lang w:eastAsia="hu-HU"/>
        </w:rPr>
        <w:t>számviteli- és adó szabályoknak megfelelően tárolja és kezeli az adatokat.</w:t>
      </w:r>
      <w:r>
        <w:rPr>
          <w:rFonts w:ascii="Times New Roman" w:eastAsia="Times New Roman" w:hAnsi="Times New Roman" w:cs="Times New Roman"/>
          <w:color w:val="333333"/>
          <w:sz w:val="24"/>
          <w:szCs w:val="24"/>
          <w:lang w:eastAsia="hu-HU"/>
        </w:rPr>
        <w:t xml:space="preserve"> A</w:t>
      </w:r>
      <w:r w:rsidRPr="0091530D">
        <w:rPr>
          <w:rFonts w:ascii="Times New Roman" w:eastAsia="Times New Roman" w:hAnsi="Times New Roman" w:cs="Times New Roman"/>
          <w:color w:val="333333"/>
          <w:sz w:val="24"/>
          <w:szCs w:val="24"/>
          <w:lang w:eastAsia="hu-HU"/>
        </w:rPr>
        <w:t xml:space="preserve"> számlázási a</w:t>
      </w:r>
      <w:r>
        <w:rPr>
          <w:rFonts w:ascii="Times New Roman" w:eastAsia="Times New Roman" w:hAnsi="Times New Roman" w:cs="Times New Roman"/>
          <w:color w:val="333333"/>
          <w:sz w:val="24"/>
          <w:szCs w:val="24"/>
          <w:lang w:eastAsia="hu-HU"/>
        </w:rPr>
        <w:t>datokkal kapcsolatos adatkezelési időtartam</w:t>
      </w:r>
      <w:r w:rsidRPr="0091530D">
        <w:rPr>
          <w:rFonts w:ascii="Times New Roman" w:eastAsia="Times New Roman" w:hAnsi="Times New Roman" w:cs="Times New Roman"/>
          <w:color w:val="333333"/>
          <w:sz w:val="24"/>
          <w:szCs w:val="24"/>
          <w:lang w:eastAsia="hu-HU"/>
        </w:rPr>
        <w:t xml:space="preserve"> a számvitelről szóló 2000. évi C. törvény 169. </w:t>
      </w:r>
      <w:r>
        <w:rPr>
          <w:rFonts w:ascii="Times New Roman" w:eastAsia="Times New Roman" w:hAnsi="Times New Roman" w:cs="Times New Roman"/>
          <w:color w:val="333333"/>
          <w:sz w:val="24"/>
          <w:szCs w:val="24"/>
          <w:lang w:eastAsia="hu-HU"/>
        </w:rPr>
        <w:t>§ (2) bekezdése alapján: 8 év.</w:t>
      </w:r>
    </w:p>
    <w:p w:rsidR="00EF508B" w:rsidRDefault="00EF508B" w:rsidP="00EF508B">
      <w:pPr>
        <w:shd w:val="clear" w:color="auto" w:fill="FFFFFF"/>
        <w:spacing w:after="0" w:line="240" w:lineRule="auto"/>
        <w:rPr>
          <w:rFonts w:ascii="Times New Roman" w:eastAsia="Times New Roman" w:hAnsi="Times New Roman" w:cs="Times New Roman"/>
          <w:color w:val="333333"/>
          <w:sz w:val="24"/>
          <w:szCs w:val="24"/>
          <w:lang w:eastAsia="hu-HU"/>
        </w:rPr>
      </w:pPr>
    </w:p>
    <w:p w:rsidR="00EF508B" w:rsidRPr="0091530D" w:rsidRDefault="002E5CB2" w:rsidP="00EF508B">
      <w:pPr>
        <w:shd w:val="clear" w:color="auto" w:fill="FFFFFF"/>
        <w:spacing w:after="0" w:line="240" w:lineRule="auto"/>
        <w:rPr>
          <w:rFonts w:ascii="Times New Roman" w:eastAsia="Times New Roman" w:hAnsi="Times New Roman" w:cs="Times New Roman"/>
          <w:b/>
          <w:color w:val="333333"/>
          <w:sz w:val="24"/>
          <w:szCs w:val="24"/>
          <w:lang w:eastAsia="hu-HU"/>
        </w:rPr>
      </w:pPr>
      <w:r>
        <w:rPr>
          <w:rFonts w:ascii="Times New Roman" w:eastAsia="Times New Roman" w:hAnsi="Times New Roman" w:cs="Times New Roman"/>
          <w:b/>
          <w:color w:val="333333"/>
          <w:sz w:val="24"/>
          <w:szCs w:val="24"/>
          <w:lang w:eastAsia="hu-HU"/>
        </w:rPr>
        <w:t>5.3</w:t>
      </w:r>
      <w:r w:rsidR="00EF508B" w:rsidRPr="0091530D">
        <w:rPr>
          <w:rFonts w:ascii="Times New Roman" w:eastAsia="Times New Roman" w:hAnsi="Times New Roman" w:cs="Times New Roman"/>
          <w:b/>
          <w:color w:val="333333"/>
          <w:sz w:val="24"/>
          <w:szCs w:val="24"/>
          <w:lang w:eastAsia="hu-HU"/>
        </w:rPr>
        <w:t>. Egyéb adatkezelések</w:t>
      </w:r>
      <w:r w:rsidR="00EF508B">
        <w:rPr>
          <w:rFonts w:ascii="Times New Roman" w:eastAsia="Times New Roman" w:hAnsi="Times New Roman" w:cs="Times New Roman"/>
          <w:b/>
          <w:color w:val="333333"/>
          <w:sz w:val="24"/>
          <w:szCs w:val="24"/>
          <w:lang w:eastAsia="hu-HU"/>
        </w:rPr>
        <w:t xml:space="preserve"> – Álláshirdetés kiírása</w:t>
      </w:r>
    </w:p>
    <w:p w:rsidR="00EF508B" w:rsidRDefault="00EF508B" w:rsidP="00EF508B">
      <w:pPr>
        <w:shd w:val="clear" w:color="auto" w:fill="FFFFFF"/>
        <w:spacing w:after="0" w:line="240" w:lineRule="auto"/>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Adatkezelő a konkrét álláskiírásban tájékoztatja a jelentkezőket a pályázati anyag (önéletrajz, motivációs levél) beküldése előtt a személyes adatok kezeléséről, garanciális jogokról.</w:t>
      </w:r>
    </w:p>
    <w:p w:rsidR="001B0033" w:rsidRDefault="00EF508B" w:rsidP="00EF508B">
      <w:pPr>
        <w:shd w:val="clear" w:color="auto" w:fill="FFFFFF"/>
        <w:spacing w:after="0" w:line="240" w:lineRule="auto"/>
        <w:rPr>
          <w:rFonts w:ascii="Times New Roman" w:eastAsia="Times New Roman" w:hAnsi="Times New Roman" w:cs="Times New Roman"/>
          <w:b/>
          <w:bCs/>
          <w:color w:val="333333"/>
          <w:sz w:val="24"/>
          <w:szCs w:val="24"/>
          <w:lang w:eastAsia="hu-HU"/>
        </w:rPr>
      </w:pPr>
      <w:r w:rsidRPr="0091530D">
        <w:rPr>
          <w:rFonts w:ascii="Times New Roman" w:eastAsia="Times New Roman" w:hAnsi="Times New Roman" w:cs="Times New Roman"/>
          <w:color w:val="333333"/>
          <w:sz w:val="24"/>
          <w:szCs w:val="24"/>
          <w:lang w:eastAsia="hu-HU"/>
        </w:rPr>
        <w:br/>
      </w:r>
      <w:r>
        <w:rPr>
          <w:rFonts w:ascii="Times New Roman" w:eastAsia="Times New Roman" w:hAnsi="Times New Roman" w:cs="Times New Roman"/>
          <w:b/>
          <w:bCs/>
          <w:color w:val="333333"/>
          <w:sz w:val="24"/>
          <w:szCs w:val="24"/>
          <w:bdr w:val="none" w:sz="0" w:space="0" w:color="auto" w:frame="1"/>
          <w:lang w:eastAsia="hu-HU"/>
        </w:rPr>
        <w:t>6</w:t>
      </w:r>
      <w:r w:rsidRPr="0091530D">
        <w:rPr>
          <w:rFonts w:ascii="Times New Roman" w:eastAsia="Times New Roman" w:hAnsi="Times New Roman" w:cs="Times New Roman"/>
          <w:b/>
          <w:bCs/>
          <w:color w:val="333333"/>
          <w:sz w:val="24"/>
          <w:szCs w:val="24"/>
          <w:bdr w:val="none" w:sz="0" w:space="0" w:color="auto" w:frame="1"/>
          <w:lang w:eastAsia="hu-HU"/>
        </w:rPr>
        <w:t>. ADATTÁROLÁS MÓDJA, BIZTONSÁG</w:t>
      </w:r>
      <w:r w:rsidR="00923575">
        <w:rPr>
          <w:rFonts w:ascii="Times New Roman" w:eastAsia="Times New Roman" w:hAnsi="Times New Roman" w:cs="Times New Roman"/>
          <w:color w:val="333333"/>
          <w:sz w:val="24"/>
          <w:szCs w:val="24"/>
          <w:lang w:eastAsia="hu-HU"/>
        </w:rPr>
        <w:br/>
      </w:r>
      <w:r w:rsidR="00923575">
        <w:rPr>
          <w:rFonts w:ascii="Times New Roman" w:eastAsia="Times New Roman" w:hAnsi="Times New Roman" w:cs="Times New Roman"/>
          <w:color w:val="333333"/>
          <w:sz w:val="24"/>
          <w:szCs w:val="24"/>
          <w:lang w:eastAsia="hu-HU"/>
        </w:rPr>
        <w:br/>
        <w:t>Az adatkezelő honlapjá</w:t>
      </w:r>
      <w:r w:rsidRPr="0091530D">
        <w:rPr>
          <w:rFonts w:ascii="Times New Roman" w:eastAsia="Times New Roman" w:hAnsi="Times New Roman" w:cs="Times New Roman"/>
          <w:color w:val="333333"/>
          <w:sz w:val="24"/>
          <w:szCs w:val="24"/>
          <w:lang w:eastAsia="hu-HU"/>
        </w:rPr>
        <w:t xml:space="preserve">t kiszolgáló szerverek a </w:t>
      </w:r>
      <w:r w:rsidR="002E5CB2">
        <w:rPr>
          <w:rFonts w:ascii="Times New Roman" w:eastAsia="Times New Roman" w:hAnsi="Times New Roman" w:cs="Times New Roman"/>
          <w:color w:val="333333"/>
          <w:sz w:val="24"/>
          <w:szCs w:val="24"/>
          <w:lang w:eastAsia="hu-HU"/>
        </w:rPr>
        <w:t xml:space="preserve">NISZ </w:t>
      </w:r>
      <w:proofErr w:type="spellStart"/>
      <w:r w:rsidR="002E5CB2">
        <w:rPr>
          <w:rFonts w:ascii="Times New Roman" w:eastAsia="Times New Roman" w:hAnsi="Times New Roman" w:cs="Times New Roman"/>
          <w:color w:val="333333"/>
          <w:sz w:val="24"/>
          <w:szCs w:val="24"/>
          <w:lang w:eastAsia="hu-HU"/>
        </w:rPr>
        <w:t>Zrt.-nél</w:t>
      </w:r>
      <w:proofErr w:type="spellEnd"/>
      <w:r w:rsidRPr="0091530D">
        <w:rPr>
          <w:rFonts w:ascii="Times New Roman" w:eastAsia="Times New Roman" w:hAnsi="Times New Roman" w:cs="Times New Roman"/>
          <w:color w:val="333333"/>
          <w:sz w:val="24"/>
          <w:szCs w:val="24"/>
          <w:lang w:eastAsia="hu-HU"/>
        </w:rPr>
        <w:t xml:space="preserve"> találhatók</w:t>
      </w:r>
      <w:r w:rsidR="002E5CB2">
        <w:rPr>
          <w:rFonts w:ascii="Times New Roman" w:eastAsia="Times New Roman" w:hAnsi="Times New Roman" w:cs="Times New Roman"/>
          <w:color w:val="333333"/>
          <w:sz w:val="24"/>
          <w:szCs w:val="24"/>
          <w:lang w:eastAsia="hu-HU"/>
        </w:rPr>
        <w:t>.</w:t>
      </w:r>
      <w:r w:rsidRPr="0091530D">
        <w:rPr>
          <w:rFonts w:ascii="Times New Roman" w:eastAsia="Times New Roman" w:hAnsi="Times New Roman" w:cs="Times New Roman"/>
          <w:color w:val="333333"/>
          <w:sz w:val="24"/>
          <w:szCs w:val="24"/>
          <w:lang w:eastAsia="hu-HU"/>
        </w:rPr>
        <w:br/>
      </w:r>
      <w:r w:rsidRPr="0091530D">
        <w:rPr>
          <w:rFonts w:ascii="Times New Roman" w:eastAsia="Times New Roman" w:hAnsi="Times New Roman" w:cs="Times New Roman"/>
          <w:color w:val="333333"/>
          <w:sz w:val="24"/>
          <w:szCs w:val="24"/>
          <w:lang w:eastAsia="hu-HU"/>
        </w:rPr>
        <w:br/>
      </w:r>
      <w:r>
        <w:rPr>
          <w:rFonts w:ascii="Times New Roman" w:eastAsia="Times New Roman" w:hAnsi="Times New Roman" w:cs="Times New Roman"/>
          <w:b/>
          <w:bCs/>
          <w:color w:val="333333"/>
          <w:sz w:val="24"/>
          <w:szCs w:val="24"/>
          <w:lang w:eastAsia="hu-HU"/>
        </w:rPr>
        <w:t>6</w:t>
      </w:r>
      <w:r w:rsidRPr="0091530D">
        <w:rPr>
          <w:rFonts w:ascii="Times New Roman" w:eastAsia="Times New Roman" w:hAnsi="Times New Roman" w:cs="Times New Roman"/>
          <w:b/>
          <w:bCs/>
          <w:color w:val="333333"/>
          <w:sz w:val="24"/>
          <w:szCs w:val="24"/>
          <w:lang w:eastAsia="hu-HU"/>
        </w:rPr>
        <w:t>.1. Adatbiztonság</w:t>
      </w:r>
    </w:p>
    <w:p w:rsidR="001B0033" w:rsidRDefault="001B0033" w:rsidP="00EF508B">
      <w:pPr>
        <w:shd w:val="clear" w:color="auto" w:fill="FFFFFF"/>
        <w:spacing w:after="0" w:line="240" w:lineRule="auto"/>
        <w:rPr>
          <w:rFonts w:ascii="Times New Roman" w:eastAsia="Times New Roman" w:hAnsi="Times New Roman" w:cs="Times New Roman"/>
          <w:b/>
          <w:bCs/>
          <w:color w:val="333333"/>
          <w:sz w:val="24"/>
          <w:szCs w:val="24"/>
          <w:lang w:eastAsia="hu-HU"/>
        </w:rPr>
      </w:pPr>
    </w:p>
    <w:p w:rsidR="00EF508B" w:rsidRPr="0091530D" w:rsidRDefault="001B0033" w:rsidP="00EF508B">
      <w:pPr>
        <w:shd w:val="clear" w:color="auto" w:fill="FFFFFF"/>
        <w:spacing w:after="0" w:line="240" w:lineRule="auto"/>
        <w:rPr>
          <w:rFonts w:ascii="Times New Roman" w:eastAsia="Times New Roman" w:hAnsi="Times New Roman" w:cs="Times New Roman"/>
          <w:color w:val="333333"/>
          <w:sz w:val="24"/>
          <w:szCs w:val="24"/>
          <w:lang w:eastAsia="hu-HU"/>
        </w:rPr>
      </w:pPr>
      <w:r w:rsidRPr="001B0033">
        <w:rPr>
          <w:rFonts w:ascii="Times New Roman" w:eastAsia="Times New Roman" w:hAnsi="Times New Roman" w:cs="Times New Roman"/>
          <w:bCs/>
          <w:color w:val="333333"/>
          <w:sz w:val="24"/>
          <w:szCs w:val="24"/>
          <w:lang w:eastAsia="hu-HU"/>
        </w:rPr>
        <w:t>Adatkezelő az adat- és információbiztonság területére vonatkozóan külön szabályzatot alkotott.</w:t>
      </w:r>
      <w:r w:rsidR="00EF508B" w:rsidRPr="0091530D">
        <w:rPr>
          <w:rFonts w:ascii="Times New Roman" w:eastAsia="Times New Roman" w:hAnsi="Times New Roman" w:cs="Times New Roman"/>
          <w:color w:val="333333"/>
          <w:sz w:val="24"/>
          <w:szCs w:val="24"/>
          <w:lang w:eastAsia="hu-HU"/>
        </w:rPr>
        <w:br/>
        <w:t>Az adatkezelő az adatkezelés során megőrzi:</w:t>
      </w:r>
    </w:p>
    <w:p w:rsidR="00EF508B" w:rsidRPr="000D5D9F" w:rsidRDefault="00EF508B" w:rsidP="002E5CB2">
      <w:pPr>
        <w:numPr>
          <w:ilvl w:val="0"/>
          <w:numId w:val="1"/>
        </w:numPr>
        <w:shd w:val="clear" w:color="auto" w:fill="FFFFFF"/>
        <w:spacing w:after="0" w:line="240" w:lineRule="auto"/>
        <w:ind w:left="0" w:firstLine="0"/>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az integritást és bizalmasságot</w:t>
      </w:r>
      <w:r w:rsidRPr="0091530D">
        <w:rPr>
          <w:rFonts w:ascii="Times New Roman" w:eastAsia="Times New Roman" w:hAnsi="Times New Roman" w:cs="Times New Roman"/>
          <w:color w:val="333333"/>
          <w:sz w:val="24"/>
          <w:szCs w:val="24"/>
          <w:lang w:eastAsia="hu-HU"/>
        </w:rPr>
        <w:t xml:space="preserve">: megvédi az információt, hogy csak az férhessen hozzá, aki erre </w:t>
      </w:r>
      <w:r>
        <w:rPr>
          <w:rFonts w:ascii="Times New Roman" w:eastAsia="Times New Roman" w:hAnsi="Times New Roman" w:cs="Times New Roman"/>
          <w:color w:val="333333"/>
          <w:sz w:val="24"/>
          <w:szCs w:val="24"/>
          <w:lang w:eastAsia="hu-HU"/>
        </w:rPr>
        <w:t xml:space="preserve">jogosult, </w:t>
      </w:r>
      <w:r w:rsidRPr="000D5D9F">
        <w:rPr>
          <w:rFonts w:ascii="Times New Roman" w:eastAsia="Times New Roman" w:hAnsi="Times New Roman" w:cs="Times New Roman"/>
          <w:color w:val="333333"/>
          <w:sz w:val="24"/>
          <w:szCs w:val="24"/>
          <w:lang w:eastAsia="hu-HU"/>
        </w:rPr>
        <w:t>megvédi az információnak és a feldolgozás módszerének a pontosságát és teljességét;</w:t>
      </w:r>
    </w:p>
    <w:p w:rsidR="00EF508B" w:rsidRDefault="00EF508B" w:rsidP="002E5CB2">
      <w:pPr>
        <w:numPr>
          <w:ilvl w:val="0"/>
          <w:numId w:val="1"/>
        </w:numPr>
        <w:shd w:val="clear" w:color="auto" w:fill="FFFFFF"/>
        <w:spacing w:after="0" w:line="240" w:lineRule="auto"/>
        <w:ind w:left="0" w:firstLine="0"/>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t>a rendelkezésre állást: gondoskodik arról, hogy amikor a jogosult használónak szüksége van rá, valóban hozzá tudjon férni a kívánt információhoz, és rendelkezésre álljanak az ezzel kapcsolatos eszközök.</w:t>
      </w:r>
    </w:p>
    <w:p w:rsidR="00EF508B" w:rsidRDefault="00EF508B" w:rsidP="00EF508B">
      <w:pPr>
        <w:shd w:val="clear" w:color="auto" w:fill="FFFFFF"/>
        <w:spacing w:after="0" w:line="240" w:lineRule="auto"/>
        <w:rPr>
          <w:rFonts w:ascii="Times New Roman" w:eastAsia="Times New Roman" w:hAnsi="Times New Roman" w:cs="Times New Roman"/>
          <w:color w:val="333333"/>
          <w:sz w:val="24"/>
          <w:szCs w:val="24"/>
          <w:lang w:eastAsia="hu-HU"/>
        </w:rPr>
      </w:pPr>
    </w:p>
    <w:p w:rsidR="00EF508B" w:rsidRDefault="00EF508B" w:rsidP="00EF508B">
      <w:pPr>
        <w:shd w:val="clear" w:color="auto" w:fill="FFFFFF"/>
        <w:spacing w:after="0" w:line="240" w:lineRule="auto"/>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Adatkezelő külön belső szabályzatokat alkotott a számítástechnikai, valamint a szervezési-technikai intézkedései vonatkozásában.</w:t>
      </w:r>
    </w:p>
    <w:p w:rsidR="00EF508B" w:rsidRPr="0091530D" w:rsidRDefault="00EF508B" w:rsidP="00EF508B">
      <w:pPr>
        <w:shd w:val="clear" w:color="auto" w:fill="FFFFFF"/>
        <w:spacing w:after="0" w:line="240" w:lineRule="auto"/>
        <w:rPr>
          <w:rFonts w:ascii="Times New Roman" w:eastAsia="Times New Roman" w:hAnsi="Times New Roman" w:cs="Times New Roman"/>
          <w:color w:val="333333"/>
          <w:sz w:val="24"/>
          <w:szCs w:val="24"/>
          <w:lang w:eastAsia="hu-HU"/>
        </w:rPr>
      </w:pPr>
    </w:p>
    <w:p w:rsidR="00EF508B" w:rsidRDefault="00EF508B" w:rsidP="00EF508B">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t>Az interneten továbbított elektronikus üzenetek, protokolltól (e-mail, web, ftp, stb.) függetlenül sérülékenyek az olyan hálózati fenyegetésekkel szemben, amelyek tisztességtelen tevékenységre, szerződés vitatására, vagy az információ felfedésére, módosítására vezetnek. Az ilyen fenyegetésektől megvédendő a szolgáltató megtesz minden tőle elvárható óvintézkedést. A rendszereket megfigyeli annak érdekében, hogy minden biztonsági eltérést rögzíthessen, és bizonyítékkal szolgálhasson minden biztonsági esemény esetében. A rendszermegfigyelés ezen kívül lehetővé teszi az alkalmazott óvintézkedések hatékonyságának ellenőrzését is.</w:t>
      </w:r>
    </w:p>
    <w:p w:rsidR="00EF508B" w:rsidRPr="007F1466" w:rsidRDefault="00EF508B" w:rsidP="00EF508B">
      <w:pPr>
        <w:shd w:val="clear" w:color="auto" w:fill="FFFFFF"/>
        <w:spacing w:after="150" w:line="240" w:lineRule="auto"/>
        <w:jc w:val="both"/>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br/>
      </w:r>
      <w:r>
        <w:rPr>
          <w:rFonts w:ascii="Times New Roman" w:eastAsia="Times New Roman" w:hAnsi="Times New Roman" w:cs="Times New Roman"/>
          <w:b/>
          <w:bCs/>
          <w:color w:val="333333"/>
          <w:sz w:val="24"/>
          <w:szCs w:val="24"/>
          <w:lang w:eastAsia="hu-HU"/>
        </w:rPr>
        <w:t>6</w:t>
      </w:r>
      <w:r w:rsidRPr="0091530D">
        <w:rPr>
          <w:rFonts w:ascii="Times New Roman" w:eastAsia="Times New Roman" w:hAnsi="Times New Roman" w:cs="Times New Roman"/>
          <w:b/>
          <w:bCs/>
          <w:color w:val="333333"/>
          <w:sz w:val="24"/>
          <w:szCs w:val="24"/>
          <w:lang w:eastAsia="hu-HU"/>
        </w:rPr>
        <w:t>.2. Adattárolás</w:t>
      </w:r>
    </w:p>
    <w:p w:rsidR="00EF508B" w:rsidRPr="006406B9" w:rsidRDefault="00EF508B" w:rsidP="00EF508B">
      <w:pPr>
        <w:shd w:val="clear" w:color="auto" w:fill="FFFFFF"/>
        <w:spacing w:after="150" w:line="240" w:lineRule="auto"/>
        <w:jc w:val="both"/>
        <w:rPr>
          <w:rFonts w:ascii="Times New Roman" w:eastAsia="Times New Roman" w:hAnsi="Times New Roman" w:cs="Times New Roman"/>
          <w:b/>
          <w:bCs/>
          <w:color w:val="333333"/>
          <w:sz w:val="24"/>
          <w:szCs w:val="24"/>
          <w:lang w:eastAsia="hu-HU"/>
        </w:rPr>
      </w:pPr>
      <w:r w:rsidRPr="0091530D">
        <w:rPr>
          <w:rFonts w:ascii="Times New Roman" w:eastAsia="Times New Roman" w:hAnsi="Times New Roman" w:cs="Times New Roman"/>
          <w:color w:val="333333"/>
          <w:sz w:val="24"/>
          <w:szCs w:val="24"/>
          <w:lang w:eastAsia="hu-HU"/>
        </w:rPr>
        <w:t>Az adatkezelő a szoftvereit és az informatikai eszközeit úgy választja meg és üzemelteti, hogy a kezelt adat:- az arra feljogosítottak számára hozzáférhető (rendelkezésre állás),- hitelessége és hitelesítése biztosított (adatkezelés hitelessége);- változatlansága igazolható (adatintegritás);- a jogosulatlan hozzáférés ellen védett (adat bizalmassága) legyen.</w:t>
      </w:r>
    </w:p>
    <w:p w:rsidR="00EF508B" w:rsidRPr="0091530D" w:rsidRDefault="00EF508B"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t>Az adatkezelő olyan műszaki, szervezési és szervezeti intézkedésekkel gondoskodik az adatkezelés biztonságának védelméről, amely az adatkezeléssel kapcsolatban jelentkező kockázatoknak megfelelő védelmi szintet nyújt.</w:t>
      </w:r>
    </w:p>
    <w:p w:rsidR="00EF508B" w:rsidRPr="0091530D" w:rsidRDefault="00EF508B" w:rsidP="00EF508B">
      <w:pPr>
        <w:shd w:val="clear" w:color="auto" w:fill="FFFFFF"/>
        <w:spacing w:after="0" w:line="240" w:lineRule="auto"/>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br/>
      </w:r>
      <w:r>
        <w:rPr>
          <w:rFonts w:ascii="Times New Roman" w:eastAsia="Times New Roman" w:hAnsi="Times New Roman" w:cs="Times New Roman"/>
          <w:b/>
          <w:bCs/>
          <w:color w:val="333333"/>
          <w:sz w:val="24"/>
          <w:szCs w:val="24"/>
          <w:bdr w:val="none" w:sz="0" w:space="0" w:color="auto" w:frame="1"/>
          <w:lang w:eastAsia="hu-HU"/>
        </w:rPr>
        <w:t>7</w:t>
      </w:r>
      <w:r w:rsidRPr="0091530D">
        <w:rPr>
          <w:rFonts w:ascii="Times New Roman" w:eastAsia="Times New Roman" w:hAnsi="Times New Roman" w:cs="Times New Roman"/>
          <w:b/>
          <w:bCs/>
          <w:color w:val="333333"/>
          <w:sz w:val="24"/>
          <w:szCs w:val="24"/>
          <w:bdr w:val="none" w:sz="0" w:space="0" w:color="auto" w:frame="1"/>
          <w:lang w:eastAsia="hu-HU"/>
        </w:rPr>
        <w:t>. ADATTOVÁBBÍTÁS</w:t>
      </w:r>
      <w:r w:rsidRPr="0091530D">
        <w:rPr>
          <w:rFonts w:ascii="Times New Roman" w:eastAsia="Times New Roman" w:hAnsi="Times New Roman" w:cs="Times New Roman"/>
          <w:color w:val="333333"/>
          <w:sz w:val="24"/>
          <w:szCs w:val="24"/>
          <w:lang w:eastAsia="hu-HU"/>
        </w:rPr>
        <w:br/>
      </w:r>
      <w:r w:rsidRPr="0091530D">
        <w:rPr>
          <w:rFonts w:ascii="Times New Roman" w:eastAsia="Times New Roman" w:hAnsi="Times New Roman" w:cs="Times New Roman"/>
          <w:color w:val="333333"/>
          <w:sz w:val="24"/>
          <w:szCs w:val="24"/>
          <w:lang w:eastAsia="hu-HU"/>
        </w:rPr>
        <w:br/>
        <w:t>A</w:t>
      </w:r>
      <w:r>
        <w:rPr>
          <w:rFonts w:ascii="Times New Roman" w:eastAsia="Times New Roman" w:hAnsi="Times New Roman" w:cs="Times New Roman"/>
          <w:color w:val="333333"/>
          <w:sz w:val="24"/>
          <w:szCs w:val="24"/>
          <w:lang w:eastAsia="hu-HU"/>
        </w:rPr>
        <w:t xml:space="preserve">z adatkezelő a felvett </w:t>
      </w:r>
      <w:r w:rsidRPr="0091530D">
        <w:rPr>
          <w:rFonts w:ascii="Times New Roman" w:eastAsia="Times New Roman" w:hAnsi="Times New Roman" w:cs="Times New Roman"/>
          <w:color w:val="333333"/>
          <w:sz w:val="24"/>
          <w:szCs w:val="24"/>
          <w:lang w:eastAsia="hu-HU"/>
        </w:rPr>
        <w:t xml:space="preserve">személyes adatokat </w:t>
      </w:r>
      <w:r>
        <w:rPr>
          <w:rFonts w:ascii="Times New Roman" w:eastAsia="Times New Roman" w:hAnsi="Times New Roman" w:cs="Times New Roman"/>
          <w:color w:val="333333"/>
          <w:sz w:val="24"/>
          <w:szCs w:val="24"/>
          <w:lang w:eastAsia="hu-HU"/>
        </w:rPr>
        <w:t xml:space="preserve">nem továbbítja egyéb címzetteknek vagy </w:t>
      </w:r>
      <w:r w:rsidR="00923575">
        <w:rPr>
          <w:rFonts w:ascii="Times New Roman" w:eastAsia="Times New Roman" w:hAnsi="Times New Roman" w:cs="Times New Roman"/>
          <w:color w:val="333333"/>
          <w:sz w:val="24"/>
          <w:szCs w:val="24"/>
          <w:lang w:eastAsia="hu-HU"/>
        </w:rPr>
        <w:t>a</w:t>
      </w:r>
      <w:r>
        <w:rPr>
          <w:rFonts w:ascii="Times New Roman" w:eastAsia="Times New Roman" w:hAnsi="Times New Roman" w:cs="Times New Roman"/>
          <w:color w:val="333333"/>
          <w:sz w:val="24"/>
          <w:szCs w:val="24"/>
          <w:lang w:eastAsia="hu-HU"/>
        </w:rPr>
        <w:t>datfeldolgozóknak</w:t>
      </w:r>
      <w:r w:rsidRPr="0091530D">
        <w:rPr>
          <w:rFonts w:ascii="Times New Roman" w:eastAsia="Times New Roman" w:hAnsi="Times New Roman" w:cs="Times New Roman"/>
          <w:color w:val="333333"/>
          <w:sz w:val="24"/>
          <w:szCs w:val="24"/>
          <w:lang w:eastAsia="hu-HU"/>
        </w:rPr>
        <w:t>.</w:t>
      </w:r>
    </w:p>
    <w:p w:rsidR="00EF508B" w:rsidRDefault="00EF508B" w:rsidP="00923575">
      <w:pPr>
        <w:shd w:val="clear" w:color="auto" w:fill="FFFFFF"/>
        <w:spacing w:after="0" w:line="240" w:lineRule="auto"/>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br/>
      </w:r>
      <w:r>
        <w:rPr>
          <w:rFonts w:ascii="Times New Roman" w:eastAsia="Times New Roman" w:hAnsi="Times New Roman" w:cs="Times New Roman"/>
          <w:b/>
          <w:bCs/>
          <w:color w:val="333333"/>
          <w:sz w:val="24"/>
          <w:szCs w:val="24"/>
          <w:bdr w:val="none" w:sz="0" w:space="0" w:color="auto" w:frame="1"/>
          <w:lang w:eastAsia="hu-HU"/>
        </w:rPr>
        <w:t>8</w:t>
      </w:r>
      <w:r w:rsidRPr="0091530D">
        <w:rPr>
          <w:rFonts w:ascii="Times New Roman" w:eastAsia="Times New Roman" w:hAnsi="Times New Roman" w:cs="Times New Roman"/>
          <w:b/>
          <w:bCs/>
          <w:color w:val="333333"/>
          <w:sz w:val="24"/>
          <w:szCs w:val="24"/>
          <w:bdr w:val="none" w:sz="0" w:space="0" w:color="auto" w:frame="1"/>
          <w:lang w:eastAsia="hu-HU"/>
        </w:rPr>
        <w:t>. JOGORVOSLÁSI LEHETŐSÉGEK</w:t>
      </w:r>
      <w:r w:rsidRPr="0091530D">
        <w:rPr>
          <w:rFonts w:ascii="Times New Roman" w:eastAsia="Times New Roman" w:hAnsi="Times New Roman" w:cs="Times New Roman"/>
          <w:color w:val="333333"/>
          <w:sz w:val="24"/>
          <w:szCs w:val="24"/>
          <w:lang w:eastAsia="hu-HU"/>
        </w:rPr>
        <w:br/>
      </w:r>
      <w:r w:rsidRPr="0091530D">
        <w:rPr>
          <w:rFonts w:ascii="Times New Roman" w:eastAsia="Times New Roman" w:hAnsi="Times New Roman" w:cs="Times New Roman"/>
          <w:color w:val="333333"/>
          <w:sz w:val="24"/>
          <w:szCs w:val="24"/>
          <w:lang w:eastAsia="hu-HU"/>
        </w:rPr>
        <w:br/>
      </w:r>
      <w:r>
        <w:rPr>
          <w:rFonts w:ascii="Times New Roman" w:eastAsia="Times New Roman" w:hAnsi="Times New Roman" w:cs="Times New Roman"/>
          <w:b/>
          <w:bCs/>
          <w:color w:val="333333"/>
          <w:sz w:val="24"/>
          <w:szCs w:val="24"/>
          <w:lang w:eastAsia="hu-HU"/>
        </w:rPr>
        <w:t>8</w:t>
      </w:r>
      <w:r w:rsidRPr="0091530D">
        <w:rPr>
          <w:rFonts w:ascii="Times New Roman" w:eastAsia="Times New Roman" w:hAnsi="Times New Roman" w:cs="Times New Roman"/>
          <w:b/>
          <w:bCs/>
          <w:color w:val="333333"/>
          <w:sz w:val="24"/>
          <w:szCs w:val="24"/>
          <w:lang w:eastAsia="hu-HU"/>
        </w:rPr>
        <w:t>.1. Tájékoztatás</w:t>
      </w:r>
      <w:r>
        <w:rPr>
          <w:rFonts w:ascii="Times New Roman" w:eastAsia="Times New Roman" w:hAnsi="Times New Roman" w:cs="Times New Roman"/>
          <w:color w:val="333333"/>
          <w:sz w:val="24"/>
          <w:szCs w:val="24"/>
          <w:lang w:eastAsia="hu-HU"/>
        </w:rPr>
        <w:br/>
      </w:r>
      <w:r w:rsidRPr="0091530D">
        <w:rPr>
          <w:rFonts w:ascii="Times New Roman" w:eastAsia="Times New Roman" w:hAnsi="Times New Roman" w:cs="Times New Roman"/>
          <w:color w:val="333333"/>
          <w:sz w:val="24"/>
          <w:szCs w:val="24"/>
          <w:lang w:eastAsia="hu-HU"/>
        </w:rPr>
        <w:t>Az érintett bármikor tájékoztatást kérhet személyes adatai kezeléséről,</w:t>
      </w:r>
      <w:r>
        <w:rPr>
          <w:rFonts w:ascii="Times New Roman" w:eastAsia="Times New Roman" w:hAnsi="Times New Roman" w:cs="Times New Roman"/>
          <w:color w:val="333333"/>
          <w:sz w:val="24"/>
          <w:szCs w:val="24"/>
          <w:lang w:eastAsia="hu-HU"/>
        </w:rPr>
        <w:t xml:space="preserve"> az adatkezelés aktuális megtörténtéről, jogairól, garanciáiról is, így különösen az adatkezelő, adatfeldolgozó személyéről, az adatkezelés jogalapjáról, céljáról, időtartamáról, adattárolás helyéről, adatbiztonsági intézkedésekről.</w:t>
      </w:r>
    </w:p>
    <w:p w:rsidR="00EF508B" w:rsidRDefault="00EF508B"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t xml:space="preserve"> Az érintett kérelmére az adatkezelő tájékoztatást ad </w:t>
      </w:r>
      <w:r>
        <w:rPr>
          <w:rFonts w:ascii="Times New Roman" w:eastAsia="Times New Roman" w:hAnsi="Times New Roman" w:cs="Times New Roman"/>
          <w:color w:val="333333"/>
          <w:sz w:val="24"/>
          <w:szCs w:val="24"/>
          <w:lang w:eastAsia="hu-HU"/>
        </w:rPr>
        <w:t xml:space="preserve">az adatkezeléssel összefüggő </w:t>
      </w:r>
      <w:r w:rsidRPr="0091530D">
        <w:rPr>
          <w:rFonts w:ascii="Times New Roman" w:eastAsia="Times New Roman" w:hAnsi="Times New Roman" w:cs="Times New Roman"/>
          <w:color w:val="333333"/>
          <w:sz w:val="24"/>
          <w:szCs w:val="24"/>
          <w:lang w:eastAsia="hu-HU"/>
        </w:rPr>
        <w:t>tevék</w:t>
      </w:r>
      <w:r>
        <w:rPr>
          <w:rFonts w:ascii="Times New Roman" w:eastAsia="Times New Roman" w:hAnsi="Times New Roman" w:cs="Times New Roman"/>
          <w:color w:val="333333"/>
          <w:sz w:val="24"/>
          <w:szCs w:val="24"/>
          <w:lang w:eastAsia="hu-HU"/>
        </w:rPr>
        <w:t>enységéről, illetve az adattovábbításról.</w:t>
      </w:r>
    </w:p>
    <w:p w:rsidR="00EF508B" w:rsidRDefault="00EF508B"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t>Az adatkezelő a kérelem benyújtásától</w:t>
      </w:r>
      <w:r>
        <w:rPr>
          <w:rFonts w:ascii="Times New Roman" w:eastAsia="Times New Roman" w:hAnsi="Times New Roman" w:cs="Times New Roman"/>
          <w:color w:val="333333"/>
          <w:sz w:val="24"/>
          <w:szCs w:val="24"/>
          <w:lang w:eastAsia="hu-HU"/>
        </w:rPr>
        <w:t xml:space="preserve"> számított ésszerűen rövid időn belül, maximum</w:t>
      </w:r>
      <w:r w:rsidRPr="0091530D">
        <w:rPr>
          <w:rFonts w:ascii="Times New Roman" w:eastAsia="Times New Roman" w:hAnsi="Times New Roman" w:cs="Times New Roman"/>
          <w:color w:val="333333"/>
          <w:sz w:val="24"/>
          <w:szCs w:val="24"/>
          <w:lang w:eastAsia="hu-HU"/>
        </w:rPr>
        <w:t xml:space="preserve"> azonban 30 napon belül írásban, közérthető formában adja meg a tájékoztatást. </w:t>
      </w:r>
    </w:p>
    <w:p w:rsidR="00EF508B" w:rsidRDefault="00EF508B"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t>A tájékoztatás ingye</w:t>
      </w:r>
      <w:r>
        <w:rPr>
          <w:rFonts w:ascii="Times New Roman" w:eastAsia="Times New Roman" w:hAnsi="Times New Roman" w:cs="Times New Roman"/>
          <w:color w:val="333333"/>
          <w:sz w:val="24"/>
          <w:szCs w:val="24"/>
          <w:lang w:eastAsia="hu-HU"/>
        </w:rPr>
        <w:t xml:space="preserve">nes, ha a kérelmező ugyanabban az évben ugyanarra a tevékenységre, adatkörre </w:t>
      </w:r>
      <w:r w:rsidRPr="0091530D">
        <w:rPr>
          <w:rFonts w:ascii="Times New Roman" w:eastAsia="Times New Roman" w:hAnsi="Times New Roman" w:cs="Times New Roman"/>
          <w:color w:val="333333"/>
          <w:sz w:val="24"/>
          <w:szCs w:val="24"/>
          <w:lang w:eastAsia="hu-HU"/>
        </w:rPr>
        <w:t xml:space="preserve">vonatkozó tájékoztatási kérelmet az adatkezelőhöz még nem nyújtott be. </w:t>
      </w:r>
    </w:p>
    <w:p w:rsidR="00EF508B" w:rsidRPr="007F1466" w:rsidRDefault="00EF508B"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Ettől eltérő</w:t>
      </w:r>
      <w:r w:rsidRPr="0091530D">
        <w:rPr>
          <w:rFonts w:ascii="Times New Roman" w:eastAsia="Times New Roman" w:hAnsi="Times New Roman" w:cs="Times New Roman"/>
          <w:color w:val="333333"/>
          <w:sz w:val="24"/>
          <w:szCs w:val="24"/>
          <w:lang w:eastAsia="hu-HU"/>
        </w:rPr>
        <w:t xml:space="preserve"> esetekben az adatkezelő költségtérítést állapít meg, és a tájékoztatást a költségtérítés megfizetését követően biztosítja.</w:t>
      </w:r>
      <w:r w:rsidR="00923575">
        <w:rPr>
          <w:rFonts w:ascii="Times New Roman" w:eastAsia="Times New Roman" w:hAnsi="Times New Roman" w:cs="Times New Roman"/>
          <w:color w:val="333333"/>
          <w:sz w:val="24"/>
          <w:szCs w:val="24"/>
          <w:lang w:eastAsia="hu-HU"/>
        </w:rPr>
        <w:t xml:space="preserve"> A költségtérítés szabályaira a közérdekű adatigénylés szabályait megfelelően kell alkalmazni.</w:t>
      </w:r>
    </w:p>
    <w:p w:rsidR="00EF508B" w:rsidRDefault="00EF508B" w:rsidP="00EF508B">
      <w:pPr>
        <w:shd w:val="clear" w:color="auto" w:fill="FFFFFF"/>
        <w:spacing w:after="0" w:line="240" w:lineRule="auto"/>
        <w:jc w:val="both"/>
        <w:rPr>
          <w:rFonts w:ascii="Times New Roman" w:eastAsia="Times New Roman" w:hAnsi="Times New Roman" w:cs="Times New Roman"/>
          <w:b/>
          <w:bCs/>
          <w:color w:val="333333"/>
          <w:sz w:val="24"/>
          <w:szCs w:val="24"/>
          <w:lang w:eastAsia="hu-HU"/>
        </w:rPr>
      </w:pPr>
    </w:p>
    <w:p w:rsidR="00EF508B" w:rsidRDefault="00EF508B" w:rsidP="00EF508B">
      <w:pPr>
        <w:shd w:val="clear" w:color="auto" w:fill="FFFFFF"/>
        <w:spacing w:after="0" w:line="240" w:lineRule="auto"/>
        <w:jc w:val="both"/>
        <w:rPr>
          <w:rFonts w:ascii="Times New Roman" w:eastAsia="Times New Roman" w:hAnsi="Times New Roman" w:cs="Times New Roman"/>
          <w:b/>
          <w:bCs/>
          <w:color w:val="333333"/>
          <w:sz w:val="24"/>
          <w:szCs w:val="24"/>
          <w:lang w:eastAsia="hu-HU"/>
        </w:rPr>
      </w:pPr>
      <w:r>
        <w:rPr>
          <w:rFonts w:ascii="Times New Roman" w:eastAsia="Times New Roman" w:hAnsi="Times New Roman" w:cs="Times New Roman"/>
          <w:b/>
          <w:bCs/>
          <w:color w:val="333333"/>
          <w:sz w:val="24"/>
          <w:szCs w:val="24"/>
          <w:lang w:eastAsia="hu-HU"/>
        </w:rPr>
        <w:t>8</w:t>
      </w:r>
      <w:r w:rsidRPr="0091530D">
        <w:rPr>
          <w:rFonts w:ascii="Times New Roman" w:eastAsia="Times New Roman" w:hAnsi="Times New Roman" w:cs="Times New Roman"/>
          <w:b/>
          <w:bCs/>
          <w:color w:val="333333"/>
          <w:sz w:val="24"/>
          <w:szCs w:val="24"/>
          <w:lang w:eastAsia="hu-HU"/>
        </w:rPr>
        <w:t xml:space="preserve">.2. </w:t>
      </w:r>
      <w:r>
        <w:rPr>
          <w:rFonts w:ascii="Times New Roman" w:eastAsia="Times New Roman" w:hAnsi="Times New Roman" w:cs="Times New Roman"/>
          <w:b/>
          <w:bCs/>
          <w:color w:val="333333"/>
          <w:sz w:val="24"/>
          <w:szCs w:val="24"/>
          <w:lang w:eastAsia="hu-HU"/>
        </w:rPr>
        <w:t xml:space="preserve"> Helyesbítés,</w:t>
      </w:r>
      <w:r w:rsidR="00351B7D">
        <w:rPr>
          <w:rFonts w:ascii="Times New Roman" w:eastAsia="Times New Roman" w:hAnsi="Times New Roman" w:cs="Times New Roman"/>
          <w:b/>
          <w:bCs/>
          <w:color w:val="333333"/>
          <w:sz w:val="24"/>
          <w:szCs w:val="24"/>
          <w:lang w:eastAsia="hu-HU"/>
        </w:rPr>
        <w:t xml:space="preserve"> korlátozás,</w:t>
      </w:r>
      <w:r>
        <w:rPr>
          <w:rFonts w:ascii="Times New Roman" w:eastAsia="Times New Roman" w:hAnsi="Times New Roman" w:cs="Times New Roman"/>
          <w:b/>
          <w:bCs/>
          <w:color w:val="333333"/>
          <w:sz w:val="24"/>
          <w:szCs w:val="24"/>
          <w:lang w:eastAsia="hu-HU"/>
        </w:rPr>
        <w:t xml:space="preserve"> t</w:t>
      </w:r>
      <w:r w:rsidRPr="0091530D">
        <w:rPr>
          <w:rFonts w:ascii="Times New Roman" w:eastAsia="Times New Roman" w:hAnsi="Times New Roman" w:cs="Times New Roman"/>
          <w:b/>
          <w:bCs/>
          <w:color w:val="333333"/>
          <w:sz w:val="24"/>
          <w:szCs w:val="24"/>
          <w:lang w:eastAsia="hu-HU"/>
        </w:rPr>
        <w:t>örlés</w:t>
      </w:r>
    </w:p>
    <w:p w:rsidR="00EF508B" w:rsidRDefault="00EF508B"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t>Az adatkezelő a személyes adatot törli, ha kezelése jogellenes, az érintett azt kéri, az adatkezelés célja megszűnt, vagy az adatok tárolásának törvényben meghatározott határideje lejárt, azt a bíróság vagy az a</w:t>
      </w:r>
      <w:r>
        <w:rPr>
          <w:rFonts w:ascii="Times New Roman" w:eastAsia="Times New Roman" w:hAnsi="Times New Roman" w:cs="Times New Roman"/>
          <w:color w:val="333333"/>
          <w:sz w:val="24"/>
          <w:szCs w:val="24"/>
          <w:lang w:eastAsia="hu-HU"/>
        </w:rPr>
        <w:t>datvédelmi hatóság elrendelte.</w:t>
      </w:r>
    </w:p>
    <w:p w:rsidR="00351B7D" w:rsidRDefault="00EF508B"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br/>
      </w:r>
      <w:r w:rsidR="00351B7D">
        <w:rPr>
          <w:rFonts w:ascii="Times New Roman" w:eastAsia="Times New Roman" w:hAnsi="Times New Roman" w:cs="Times New Roman"/>
          <w:color w:val="333333"/>
          <w:sz w:val="24"/>
          <w:szCs w:val="24"/>
          <w:lang w:eastAsia="hu-HU"/>
        </w:rPr>
        <w:t xml:space="preserve">Adatkezelő az érintett kérelme alapján – további döntésig, intézkedésig </w:t>
      </w:r>
      <w:proofErr w:type="gramStart"/>
      <w:r w:rsidR="00351B7D">
        <w:rPr>
          <w:rFonts w:ascii="Times New Roman" w:eastAsia="Times New Roman" w:hAnsi="Times New Roman" w:cs="Times New Roman"/>
          <w:color w:val="333333"/>
          <w:sz w:val="24"/>
          <w:szCs w:val="24"/>
          <w:lang w:eastAsia="hu-HU"/>
        </w:rPr>
        <w:t>-  korlátozza</w:t>
      </w:r>
      <w:proofErr w:type="gramEnd"/>
      <w:r w:rsidR="00351B7D">
        <w:rPr>
          <w:rFonts w:ascii="Times New Roman" w:eastAsia="Times New Roman" w:hAnsi="Times New Roman" w:cs="Times New Roman"/>
          <w:color w:val="333333"/>
          <w:sz w:val="24"/>
          <w:szCs w:val="24"/>
          <w:lang w:eastAsia="hu-HU"/>
        </w:rPr>
        <w:t xml:space="preserve"> a személyes adatok kezelését, azokat elkülönítve kezeli.</w:t>
      </w:r>
    </w:p>
    <w:p w:rsidR="00351B7D" w:rsidRDefault="00351B7D"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p>
    <w:p w:rsidR="00EF508B" w:rsidRDefault="00EF508B"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t>Az adatkezelő a helyesbítésről és a törlésről az érintettet, továbbá mindazokat értesíti, akiknek korábban az adatot adatkezelés céljára továbbították. Az értesítés mellőzhető, ha ez az adatkezelés céljára való tekintettel az érintett jogos érdekét nem sérti.</w:t>
      </w:r>
    </w:p>
    <w:p w:rsidR="00EF508B" w:rsidRDefault="00EF508B"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br/>
      </w:r>
      <w:r>
        <w:rPr>
          <w:rFonts w:ascii="Times New Roman" w:eastAsia="Times New Roman" w:hAnsi="Times New Roman" w:cs="Times New Roman"/>
          <w:b/>
          <w:bCs/>
          <w:color w:val="333333"/>
          <w:sz w:val="24"/>
          <w:szCs w:val="24"/>
          <w:lang w:eastAsia="hu-HU"/>
        </w:rPr>
        <w:t>8</w:t>
      </w:r>
      <w:r w:rsidRPr="0091530D">
        <w:rPr>
          <w:rFonts w:ascii="Times New Roman" w:eastAsia="Times New Roman" w:hAnsi="Times New Roman" w:cs="Times New Roman"/>
          <w:b/>
          <w:bCs/>
          <w:color w:val="333333"/>
          <w:sz w:val="24"/>
          <w:szCs w:val="24"/>
          <w:lang w:eastAsia="hu-HU"/>
        </w:rPr>
        <w:t>.3. Tiltakozás</w:t>
      </w:r>
    </w:p>
    <w:p w:rsidR="00EF508B" w:rsidRPr="0091530D" w:rsidRDefault="00EF508B"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t>Az érintett tiltakozhat személyes adatának kezelése ellen, ha</w:t>
      </w:r>
    </w:p>
    <w:p w:rsidR="00EF508B" w:rsidRPr="0091530D" w:rsidRDefault="00EF508B" w:rsidP="00EF508B">
      <w:pPr>
        <w:numPr>
          <w:ilvl w:val="0"/>
          <w:numId w:val="2"/>
        </w:numPr>
        <w:shd w:val="clear" w:color="auto" w:fill="FFFFFF"/>
        <w:spacing w:after="0" w:line="240" w:lineRule="auto"/>
        <w:ind w:left="426" w:hanging="426"/>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t>a személyes adatok kezelése (továbbítása) kizárólag az adatkezelő vagy az adatátvevő jogának vagy jogos érdekének érvényesítéséhez szükséges, kivéve, ha az adatkezelést törvény rendelte el;</w:t>
      </w:r>
    </w:p>
    <w:p w:rsidR="00EF508B" w:rsidRPr="0091530D" w:rsidRDefault="00EF508B" w:rsidP="00EF508B">
      <w:pPr>
        <w:numPr>
          <w:ilvl w:val="0"/>
          <w:numId w:val="2"/>
        </w:numPr>
        <w:shd w:val="clear" w:color="auto" w:fill="FFFFFF"/>
        <w:spacing w:after="0" w:line="240" w:lineRule="auto"/>
        <w:ind w:left="426" w:hanging="426"/>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t>a személyes adat felhasználása vagy továbbítása közvetlen üzletszerzés, közvélemény-kutatás vagy tudományos kutatás céljára történik;</w:t>
      </w:r>
    </w:p>
    <w:p w:rsidR="00EF508B" w:rsidRPr="0091530D" w:rsidRDefault="00EF508B" w:rsidP="00EF508B">
      <w:pPr>
        <w:numPr>
          <w:ilvl w:val="0"/>
          <w:numId w:val="2"/>
        </w:numPr>
        <w:shd w:val="clear" w:color="auto" w:fill="FFFFFF"/>
        <w:tabs>
          <w:tab w:val="clear" w:pos="720"/>
          <w:tab w:val="num" w:pos="426"/>
        </w:tabs>
        <w:spacing w:after="0" w:line="240" w:lineRule="auto"/>
        <w:ind w:left="0" w:firstLine="0"/>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t>a tiltakozás jogának gyakorlását egyébként törvény lehetővé teszi.</w:t>
      </w:r>
    </w:p>
    <w:p w:rsidR="00EF508B" w:rsidRPr="0091530D" w:rsidRDefault="00EF508B" w:rsidP="00EF508B">
      <w:pPr>
        <w:shd w:val="clear" w:color="auto" w:fill="FFFFFF"/>
        <w:spacing w:after="150" w:line="240" w:lineRule="auto"/>
        <w:ind w:left="426"/>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t>Az adatkezelő. - az adatkezelés egyidejű felfüggesztésével - a tiltakozást a kérelem benyújtásától számított legrövidebb időn belül, de legfeljebb 15 nap alatt megvizsgálja, és annak eredményéről a kérelmezőt írásban tájékoztatja.</w:t>
      </w:r>
    </w:p>
    <w:p w:rsidR="00EF508B" w:rsidRDefault="00EF508B"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t>Amennyiben a tiltakozás indokolt, az adatkezelő az adatkezelést - beleértve a további adatfelvételt és adattovábbítást is - megszünteti, és az adatokat zárolja, valamint a tiltakozásról, illetőleg az annak alapján tett intézkedésekről értesíti mindazokat, akik részére a tiltakozással érintett személyes adatot korábban továbbította, és akik kötelesek intézkedni a tiltakozá</w:t>
      </w:r>
      <w:r>
        <w:rPr>
          <w:rFonts w:ascii="Times New Roman" w:eastAsia="Times New Roman" w:hAnsi="Times New Roman" w:cs="Times New Roman"/>
          <w:color w:val="333333"/>
          <w:sz w:val="24"/>
          <w:szCs w:val="24"/>
          <w:lang w:eastAsia="hu-HU"/>
        </w:rPr>
        <w:t>si jog érvényesítése érdekében.</w:t>
      </w:r>
    </w:p>
    <w:p w:rsidR="00EF508B" w:rsidRDefault="00EF508B"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t>Amennyiben az érintett az adatkezelőnek a meghozott döntésével nem ért egyet, az ellen - annak közlésétől számított 30 napon belül - bírósághoz fordulhat.</w:t>
      </w:r>
      <w:r w:rsidRPr="0091530D">
        <w:rPr>
          <w:rFonts w:ascii="Times New Roman" w:eastAsia="Times New Roman" w:hAnsi="Times New Roman" w:cs="Times New Roman"/>
          <w:color w:val="333333"/>
          <w:sz w:val="24"/>
          <w:szCs w:val="24"/>
          <w:lang w:eastAsia="hu-HU"/>
        </w:rPr>
        <w:br/>
        <w:t>Az adatkezelő az érintett adatát nem törölheti, ha az adatkezelést törvény rendelte el. Az adat azonban nem továbbítható az adatátvevő részére, ha az adatkezelő egyetértett a tiltakozással, illetőleg a bíróság a tiltak</w:t>
      </w:r>
      <w:r>
        <w:rPr>
          <w:rFonts w:ascii="Times New Roman" w:eastAsia="Times New Roman" w:hAnsi="Times New Roman" w:cs="Times New Roman"/>
          <w:color w:val="333333"/>
          <w:sz w:val="24"/>
          <w:szCs w:val="24"/>
          <w:lang w:eastAsia="hu-HU"/>
        </w:rPr>
        <w:t>ozás jogosságát megállapította.</w:t>
      </w:r>
    </w:p>
    <w:p w:rsidR="00EF508B" w:rsidRDefault="00EF508B" w:rsidP="00EF508B">
      <w:pPr>
        <w:shd w:val="clear" w:color="auto" w:fill="FFFFFF"/>
        <w:spacing w:after="0" w:line="240" w:lineRule="auto"/>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br/>
      </w:r>
      <w:r>
        <w:rPr>
          <w:rFonts w:ascii="Times New Roman" w:eastAsia="Times New Roman" w:hAnsi="Times New Roman" w:cs="Times New Roman"/>
          <w:b/>
          <w:bCs/>
          <w:color w:val="333333"/>
          <w:sz w:val="24"/>
          <w:szCs w:val="24"/>
          <w:lang w:eastAsia="hu-HU"/>
        </w:rPr>
        <w:t>8</w:t>
      </w:r>
      <w:r w:rsidRPr="0091530D">
        <w:rPr>
          <w:rFonts w:ascii="Times New Roman" w:eastAsia="Times New Roman" w:hAnsi="Times New Roman" w:cs="Times New Roman"/>
          <w:b/>
          <w:bCs/>
          <w:color w:val="333333"/>
          <w:sz w:val="24"/>
          <w:szCs w:val="24"/>
          <w:lang w:eastAsia="hu-HU"/>
        </w:rPr>
        <w:t>.4. Hatósági, bírósági jogorvoslat</w:t>
      </w:r>
      <w:r w:rsidRPr="0091530D">
        <w:rPr>
          <w:rFonts w:ascii="Times New Roman" w:eastAsia="Times New Roman" w:hAnsi="Times New Roman" w:cs="Times New Roman"/>
          <w:b/>
          <w:bCs/>
          <w:color w:val="333333"/>
          <w:sz w:val="24"/>
          <w:szCs w:val="24"/>
          <w:lang w:eastAsia="hu-HU"/>
        </w:rPr>
        <w:br/>
      </w:r>
      <w:r w:rsidRPr="0091530D">
        <w:rPr>
          <w:rFonts w:ascii="Times New Roman" w:eastAsia="Times New Roman" w:hAnsi="Times New Roman" w:cs="Times New Roman"/>
          <w:color w:val="333333"/>
          <w:sz w:val="24"/>
          <w:szCs w:val="24"/>
          <w:lang w:eastAsia="hu-HU"/>
        </w:rPr>
        <w:br/>
        <w:t>Az adatkezelő tevékenysége ellen p</w:t>
      </w:r>
      <w:r>
        <w:rPr>
          <w:rFonts w:ascii="Times New Roman" w:eastAsia="Times New Roman" w:hAnsi="Times New Roman" w:cs="Times New Roman"/>
          <w:color w:val="333333"/>
          <w:sz w:val="24"/>
          <w:szCs w:val="24"/>
          <w:lang w:eastAsia="hu-HU"/>
        </w:rPr>
        <w:t>anasz tehető, eljárás kezdeményezhető:</w:t>
      </w:r>
      <w:r w:rsidRPr="0091530D">
        <w:rPr>
          <w:rFonts w:ascii="Times New Roman" w:eastAsia="Times New Roman" w:hAnsi="Times New Roman" w:cs="Times New Roman"/>
          <w:color w:val="333333"/>
          <w:sz w:val="24"/>
          <w:szCs w:val="24"/>
          <w:lang w:eastAsia="hu-HU"/>
        </w:rPr>
        <w:br/>
        <w:t>Név:</w:t>
      </w:r>
      <w:r w:rsidRPr="0091530D">
        <w:rPr>
          <w:rFonts w:ascii="Times New Roman" w:eastAsia="Times New Roman" w:hAnsi="Times New Roman" w:cs="Times New Roman"/>
          <w:color w:val="333333"/>
          <w:sz w:val="24"/>
          <w:szCs w:val="24"/>
          <w:bdr w:val="none" w:sz="0" w:space="0" w:color="auto" w:frame="1"/>
          <w:lang w:eastAsia="hu-HU"/>
        </w:rPr>
        <w:t> </w:t>
      </w:r>
      <w:r w:rsidRPr="0091530D">
        <w:rPr>
          <w:rFonts w:ascii="Times New Roman" w:eastAsia="Times New Roman" w:hAnsi="Times New Roman" w:cs="Times New Roman"/>
          <w:color w:val="333333"/>
          <w:sz w:val="24"/>
          <w:szCs w:val="24"/>
          <w:lang w:eastAsia="hu-HU"/>
        </w:rPr>
        <w:t>Nemzeti Adatvédelmi és Információszabadság Hatóság (NAIH)</w:t>
      </w:r>
      <w:r w:rsidRPr="0091530D">
        <w:rPr>
          <w:rFonts w:ascii="Times New Roman" w:eastAsia="Times New Roman" w:hAnsi="Times New Roman" w:cs="Times New Roman"/>
          <w:color w:val="333333"/>
          <w:sz w:val="24"/>
          <w:szCs w:val="24"/>
          <w:lang w:eastAsia="hu-HU"/>
        </w:rPr>
        <w:br/>
        <w:t>Székhely: 1125 Budapest, Szilágyi Erzsébet fasor 22/c</w:t>
      </w:r>
      <w:r w:rsidRPr="0091530D">
        <w:rPr>
          <w:rFonts w:ascii="Times New Roman" w:eastAsia="Times New Roman" w:hAnsi="Times New Roman" w:cs="Times New Roman"/>
          <w:color w:val="333333"/>
          <w:sz w:val="24"/>
          <w:szCs w:val="24"/>
          <w:lang w:eastAsia="hu-HU"/>
        </w:rPr>
        <w:br/>
        <w:t>Postacím:</w:t>
      </w:r>
      <w:r w:rsidRPr="0091530D">
        <w:rPr>
          <w:rFonts w:ascii="Times New Roman" w:eastAsia="Times New Roman" w:hAnsi="Times New Roman" w:cs="Times New Roman"/>
          <w:color w:val="333333"/>
          <w:sz w:val="24"/>
          <w:szCs w:val="24"/>
          <w:bdr w:val="none" w:sz="0" w:space="0" w:color="auto" w:frame="1"/>
          <w:lang w:eastAsia="hu-HU"/>
        </w:rPr>
        <w:t> </w:t>
      </w:r>
      <w:r w:rsidRPr="0091530D">
        <w:rPr>
          <w:rFonts w:ascii="Times New Roman" w:eastAsia="Times New Roman" w:hAnsi="Times New Roman" w:cs="Times New Roman"/>
          <w:color w:val="333333"/>
          <w:sz w:val="24"/>
          <w:szCs w:val="24"/>
          <w:lang w:eastAsia="hu-HU"/>
        </w:rPr>
        <w:t>1534 Budapest, Pf.: 834</w:t>
      </w:r>
      <w:r w:rsidRPr="0091530D">
        <w:rPr>
          <w:rFonts w:ascii="Times New Roman" w:eastAsia="Times New Roman" w:hAnsi="Times New Roman" w:cs="Times New Roman"/>
          <w:color w:val="333333"/>
          <w:sz w:val="24"/>
          <w:szCs w:val="24"/>
          <w:lang w:eastAsia="hu-HU"/>
        </w:rPr>
        <w:br/>
        <w:t>Telefon: +36 (1) 391-1400</w:t>
      </w:r>
      <w:r w:rsidRPr="0091530D">
        <w:rPr>
          <w:rFonts w:ascii="Times New Roman" w:eastAsia="Times New Roman" w:hAnsi="Times New Roman" w:cs="Times New Roman"/>
          <w:color w:val="333333"/>
          <w:sz w:val="24"/>
          <w:szCs w:val="24"/>
          <w:lang w:eastAsia="hu-HU"/>
        </w:rPr>
        <w:br/>
        <w:t>Telefax:</w:t>
      </w:r>
      <w:r w:rsidRPr="0091530D">
        <w:rPr>
          <w:rFonts w:ascii="Times New Roman" w:eastAsia="Times New Roman" w:hAnsi="Times New Roman" w:cs="Times New Roman"/>
          <w:color w:val="333333"/>
          <w:sz w:val="24"/>
          <w:szCs w:val="24"/>
          <w:bdr w:val="none" w:sz="0" w:space="0" w:color="auto" w:frame="1"/>
          <w:lang w:eastAsia="hu-HU"/>
        </w:rPr>
        <w:t> </w:t>
      </w:r>
      <w:r w:rsidRPr="0091530D">
        <w:rPr>
          <w:rFonts w:ascii="Times New Roman" w:eastAsia="Times New Roman" w:hAnsi="Times New Roman" w:cs="Times New Roman"/>
          <w:color w:val="333333"/>
          <w:sz w:val="24"/>
          <w:szCs w:val="24"/>
          <w:lang w:eastAsia="hu-HU"/>
        </w:rPr>
        <w:t>+36 (1) 391-1410</w:t>
      </w:r>
      <w:r w:rsidRPr="0091530D">
        <w:rPr>
          <w:rFonts w:ascii="Times New Roman" w:eastAsia="Times New Roman" w:hAnsi="Times New Roman" w:cs="Times New Roman"/>
          <w:color w:val="333333"/>
          <w:sz w:val="24"/>
          <w:szCs w:val="24"/>
          <w:lang w:eastAsia="hu-HU"/>
        </w:rPr>
        <w:br/>
        <w:t>E-mail: ugyfelszolgalat@naih.hu</w:t>
      </w:r>
      <w:r w:rsidRPr="0091530D">
        <w:rPr>
          <w:rFonts w:ascii="Times New Roman" w:eastAsia="Times New Roman" w:hAnsi="Times New Roman" w:cs="Times New Roman"/>
          <w:color w:val="333333"/>
          <w:sz w:val="24"/>
          <w:szCs w:val="24"/>
          <w:lang w:eastAsia="hu-HU"/>
        </w:rPr>
        <w:br/>
      </w:r>
    </w:p>
    <w:p w:rsidR="00EF508B" w:rsidRPr="0091530D" w:rsidRDefault="00EF508B" w:rsidP="00EF508B">
      <w:pPr>
        <w:shd w:val="clear" w:color="auto" w:fill="FFFFFF"/>
        <w:spacing w:after="0" w:line="240" w:lineRule="auto"/>
        <w:jc w:val="both"/>
        <w:rPr>
          <w:rFonts w:ascii="Times New Roman" w:eastAsia="Times New Roman" w:hAnsi="Times New Roman" w:cs="Times New Roman"/>
          <w:color w:val="333333"/>
          <w:sz w:val="24"/>
          <w:szCs w:val="24"/>
          <w:lang w:eastAsia="hu-HU"/>
        </w:rPr>
      </w:pPr>
      <w:r w:rsidRPr="0091530D">
        <w:rPr>
          <w:rFonts w:ascii="Times New Roman" w:eastAsia="Times New Roman" w:hAnsi="Times New Roman" w:cs="Times New Roman"/>
          <w:color w:val="333333"/>
          <w:sz w:val="24"/>
          <w:szCs w:val="24"/>
          <w:lang w:eastAsia="hu-HU"/>
        </w:rPr>
        <w:t>Az érintett személy a jogainak megsértése esetén az adatkezelő ellen bírósághoz is fordulhat.  A bírósági illetékesség</w:t>
      </w:r>
      <w:r>
        <w:rPr>
          <w:rFonts w:ascii="Times New Roman" w:eastAsia="Times New Roman" w:hAnsi="Times New Roman" w:cs="Times New Roman"/>
          <w:color w:val="333333"/>
          <w:sz w:val="24"/>
          <w:szCs w:val="24"/>
          <w:lang w:eastAsia="hu-HU"/>
        </w:rPr>
        <w:t>i szabályok jelölik meg az eljáró bíróságot, az érintett a lakóhelye, tartózkodási helye szerinti Törvényszéknél is jogosult kezdeményezni</w:t>
      </w:r>
      <w:r w:rsidRPr="0091530D">
        <w:rPr>
          <w:rFonts w:ascii="Times New Roman" w:eastAsia="Times New Roman" w:hAnsi="Times New Roman" w:cs="Times New Roman"/>
          <w:color w:val="333333"/>
          <w:sz w:val="24"/>
          <w:szCs w:val="24"/>
          <w:lang w:eastAsia="hu-HU"/>
        </w:rPr>
        <w:t xml:space="preserve"> az eljárást.</w:t>
      </w:r>
    </w:p>
    <w:p w:rsidR="00EF508B" w:rsidRDefault="00EF508B" w:rsidP="00EF508B">
      <w:bookmarkStart w:id="0" w:name="_GoBack"/>
      <w:bookmarkEnd w:id="0"/>
    </w:p>
    <w:p w:rsidR="00EF508B" w:rsidRDefault="00EF508B" w:rsidP="00EF508B"/>
    <w:p w:rsidR="00787EF1" w:rsidRDefault="00787EF1"/>
    <w:sectPr w:rsidR="00787EF1" w:rsidSect="00FA6882">
      <w:headerReference w:type="even" r:id="rId10"/>
      <w:headerReference w:type="default" r:id="rId11"/>
      <w:footerReference w:type="default" r:id="rId12"/>
      <w:pgSz w:w="11906" w:h="16838"/>
      <w:pgMar w:top="1417" w:right="1417"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A1C" w:rsidRDefault="009F0A1C" w:rsidP="00351B7D">
      <w:pPr>
        <w:spacing w:after="0" w:line="240" w:lineRule="auto"/>
      </w:pPr>
      <w:r>
        <w:separator/>
      </w:r>
    </w:p>
  </w:endnote>
  <w:endnote w:type="continuationSeparator" w:id="0">
    <w:p w:rsidR="009F0A1C" w:rsidRDefault="009F0A1C" w:rsidP="0035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EC" w:rsidRDefault="009F0A1C" w:rsidP="009E2C78">
    <w:pPr>
      <w:pStyle w:val="llb"/>
      <w:pBdr>
        <w:top w:val="single" w:sz="4" w:space="1" w:color="auto"/>
      </w:pBdr>
      <w:jc w:val="both"/>
    </w:pPr>
    <w:r>
      <w:t>HTD</w:t>
    </w:r>
    <w:sdt>
      <w:sdtPr>
        <w:id w:val="-1009445221"/>
        <w:docPartObj>
          <w:docPartGallery w:val="Page Numbers (Bottom of Page)"/>
          <w:docPartUnique/>
        </w:docPartObj>
      </w:sdtPr>
      <w:sdtEndPr/>
      <w:sdtContent>
        <w:r>
          <w:t>/06-18-01</w:t>
        </w:r>
        <w:r>
          <w:tab/>
        </w:r>
        <w:r>
          <w:tab/>
        </w:r>
        <w:r>
          <w:tab/>
        </w:r>
        <w:r>
          <w:fldChar w:fldCharType="begin"/>
        </w:r>
        <w:r>
          <w:instrText>PAGE   \* MERGEFORMAT</w:instrText>
        </w:r>
        <w:r>
          <w:fldChar w:fldCharType="separate"/>
        </w:r>
        <w:r w:rsidR="00923575">
          <w:rPr>
            <w:noProof/>
          </w:rPr>
          <w:t>5</w:t>
        </w:r>
        <w:r>
          <w:fldChar w:fldCharType="end"/>
        </w:r>
      </w:sdtContent>
    </w:sdt>
  </w:p>
  <w:p w:rsidR="001B6BEC" w:rsidRDefault="0092357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A1C" w:rsidRDefault="009F0A1C" w:rsidP="00351B7D">
      <w:pPr>
        <w:spacing w:after="0" w:line="240" w:lineRule="auto"/>
      </w:pPr>
      <w:r>
        <w:separator/>
      </w:r>
    </w:p>
  </w:footnote>
  <w:footnote w:type="continuationSeparator" w:id="0">
    <w:p w:rsidR="009F0A1C" w:rsidRDefault="009F0A1C" w:rsidP="00351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EC" w:rsidRDefault="009F0A1C" w:rsidP="00AF2519">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B6BEC" w:rsidRDefault="00923575" w:rsidP="001B6BEC">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EC" w:rsidRDefault="00923575" w:rsidP="00AF2519">
    <w:pPr>
      <w:pStyle w:val="lfej"/>
      <w:framePr w:wrap="around" w:vAnchor="text" w:hAnchor="margin" w:xAlign="right" w:y="1"/>
      <w:rPr>
        <w:rStyle w:val="Oldalszm"/>
      </w:rPr>
    </w:pPr>
  </w:p>
  <w:tbl>
    <w:tblPr>
      <w:tblStyle w:val="Rcsostblzat"/>
      <w:tblW w:w="885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10"/>
      <w:gridCol w:w="2054"/>
    </w:tblGrid>
    <w:tr w:rsidR="00016357" w:rsidRPr="008C4E2A" w:rsidTr="002E5CB2">
      <w:tc>
        <w:tcPr>
          <w:tcW w:w="2694" w:type="dxa"/>
        </w:tcPr>
        <w:p w:rsidR="001B6BEC" w:rsidRDefault="002E5CB2" w:rsidP="001B6BEC">
          <w:pPr>
            <w:pStyle w:val="lfej"/>
            <w:ind w:right="360"/>
            <w:rPr>
              <w:b/>
              <w:sz w:val="24"/>
              <w:szCs w:val="24"/>
            </w:rPr>
          </w:pPr>
          <w:r>
            <w:rPr>
              <w:b/>
              <w:sz w:val="24"/>
              <w:szCs w:val="24"/>
            </w:rPr>
            <w:t>Szigethalom Város Önkormányzat</w:t>
          </w:r>
        </w:p>
      </w:tc>
      <w:tc>
        <w:tcPr>
          <w:tcW w:w="4110" w:type="dxa"/>
        </w:tcPr>
        <w:p w:rsidR="001B6BEC" w:rsidRDefault="009F0A1C" w:rsidP="000C1ED2">
          <w:pPr>
            <w:pStyle w:val="lfej"/>
            <w:jc w:val="center"/>
            <w:rPr>
              <w:b/>
              <w:sz w:val="24"/>
              <w:szCs w:val="24"/>
            </w:rPr>
          </w:pPr>
          <w:r>
            <w:rPr>
              <w:b/>
              <w:sz w:val="24"/>
              <w:szCs w:val="24"/>
            </w:rPr>
            <w:t>WEBOLDAL ADATKEZELÉSI</w:t>
          </w:r>
        </w:p>
        <w:p w:rsidR="001B6BEC" w:rsidRDefault="009F0A1C" w:rsidP="000C1ED2">
          <w:pPr>
            <w:pStyle w:val="lfej"/>
            <w:jc w:val="center"/>
            <w:rPr>
              <w:b/>
              <w:sz w:val="24"/>
              <w:szCs w:val="24"/>
            </w:rPr>
          </w:pPr>
          <w:r>
            <w:rPr>
              <w:b/>
              <w:sz w:val="24"/>
              <w:szCs w:val="24"/>
            </w:rPr>
            <w:t>TÁJÉKOZTATÓ</w:t>
          </w:r>
        </w:p>
      </w:tc>
      <w:tc>
        <w:tcPr>
          <w:tcW w:w="2054" w:type="dxa"/>
        </w:tcPr>
        <w:p w:rsidR="001B6BEC" w:rsidRPr="008C4E2A" w:rsidRDefault="009F0A1C" w:rsidP="000C1ED2">
          <w:pPr>
            <w:pStyle w:val="lfej"/>
            <w:jc w:val="right"/>
            <w:rPr>
              <w:sz w:val="22"/>
              <w:szCs w:val="24"/>
            </w:rPr>
          </w:pPr>
          <w:r w:rsidRPr="008C4E2A">
            <w:rPr>
              <w:sz w:val="22"/>
              <w:szCs w:val="24"/>
            </w:rPr>
            <w:t>Verzió: 1.0</w:t>
          </w:r>
        </w:p>
        <w:p w:rsidR="001B6BEC" w:rsidRPr="008C4E2A" w:rsidRDefault="009F0A1C" w:rsidP="000C1ED2">
          <w:pPr>
            <w:pStyle w:val="lfej"/>
            <w:jc w:val="right"/>
            <w:rPr>
              <w:sz w:val="22"/>
              <w:szCs w:val="24"/>
            </w:rPr>
          </w:pPr>
          <w:r w:rsidRPr="008C4E2A">
            <w:rPr>
              <w:sz w:val="22"/>
              <w:szCs w:val="24"/>
            </w:rPr>
            <w:t>Kiadás: 2018.05.20</w:t>
          </w:r>
        </w:p>
      </w:tc>
    </w:tr>
  </w:tbl>
  <w:p w:rsidR="001B6BEC" w:rsidRDefault="0092357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25A63"/>
    <w:multiLevelType w:val="multilevel"/>
    <w:tmpl w:val="BCA0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B59F2"/>
    <w:multiLevelType w:val="hybridMultilevel"/>
    <w:tmpl w:val="7996F84C"/>
    <w:lvl w:ilvl="0" w:tplc="17CA1DC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D3B4FD1"/>
    <w:multiLevelType w:val="multilevel"/>
    <w:tmpl w:val="B62C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8B"/>
    <w:rsid w:val="001B0033"/>
    <w:rsid w:val="001D55A3"/>
    <w:rsid w:val="002E5CB2"/>
    <w:rsid w:val="00351B7D"/>
    <w:rsid w:val="00446C15"/>
    <w:rsid w:val="00787EF1"/>
    <w:rsid w:val="00923575"/>
    <w:rsid w:val="009C37F8"/>
    <w:rsid w:val="009F0A1C"/>
    <w:rsid w:val="00AB6B2C"/>
    <w:rsid w:val="00B21256"/>
    <w:rsid w:val="00C02A25"/>
    <w:rsid w:val="00D30981"/>
    <w:rsid w:val="00D3374D"/>
    <w:rsid w:val="00EF508B"/>
    <w:rsid w:val="00F702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7D7C7-1A03-46C5-B2AB-DC40CB58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F508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F50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oc-ti">
    <w:name w:val="doc-ti"/>
    <w:basedOn w:val="Norml"/>
    <w:rsid w:val="00EF508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rsid w:val="00EF508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nhideWhenUsed/>
    <w:rsid w:val="00EF508B"/>
    <w:pPr>
      <w:tabs>
        <w:tab w:val="center" w:pos="4153"/>
        <w:tab w:val="right" w:pos="8306"/>
      </w:tabs>
      <w:spacing w:after="0" w:line="240" w:lineRule="auto"/>
    </w:pPr>
  </w:style>
  <w:style w:type="character" w:customStyle="1" w:styleId="lfejChar">
    <w:name w:val="Élőfej Char"/>
    <w:basedOn w:val="Bekezdsalapbettpusa"/>
    <w:link w:val="lfej"/>
    <w:rsid w:val="00EF508B"/>
  </w:style>
  <w:style w:type="paragraph" w:styleId="llb">
    <w:name w:val="footer"/>
    <w:basedOn w:val="Norml"/>
    <w:link w:val="llbChar"/>
    <w:uiPriority w:val="99"/>
    <w:unhideWhenUsed/>
    <w:rsid w:val="00EF508B"/>
    <w:pPr>
      <w:tabs>
        <w:tab w:val="center" w:pos="4153"/>
        <w:tab w:val="right" w:pos="8306"/>
      </w:tabs>
      <w:spacing w:after="0" w:line="240" w:lineRule="auto"/>
    </w:pPr>
  </w:style>
  <w:style w:type="character" w:customStyle="1" w:styleId="llbChar">
    <w:name w:val="Élőláb Char"/>
    <w:basedOn w:val="Bekezdsalapbettpusa"/>
    <w:link w:val="llb"/>
    <w:uiPriority w:val="99"/>
    <w:rsid w:val="00EF508B"/>
  </w:style>
  <w:style w:type="character" w:styleId="Oldalszm">
    <w:name w:val="page number"/>
    <w:basedOn w:val="Bekezdsalapbettpusa"/>
    <w:uiPriority w:val="99"/>
    <w:semiHidden/>
    <w:unhideWhenUsed/>
    <w:rsid w:val="00EF508B"/>
  </w:style>
  <w:style w:type="character" w:styleId="Hiperhivatkozs">
    <w:name w:val="Hyperlink"/>
    <w:basedOn w:val="Bekezdsalapbettpusa"/>
    <w:uiPriority w:val="99"/>
    <w:unhideWhenUsed/>
    <w:rsid w:val="00C02A25"/>
    <w:rPr>
      <w:color w:val="0563C1" w:themeColor="hyperlink"/>
      <w:u w:val="single"/>
    </w:rPr>
  </w:style>
  <w:style w:type="paragraph" w:styleId="Listaszerbekezds">
    <w:name w:val="List Paragraph"/>
    <w:basedOn w:val="Norml"/>
    <w:uiPriority w:val="34"/>
    <w:qFormat/>
    <w:rsid w:val="00446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zigethalom.asp.l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9553</Characters>
  <Application>Microsoft Office Word</Application>
  <DocSecurity>4</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dc:creator>
  <cp:keywords/>
  <dc:description/>
  <cp:lastModifiedBy>Banfalvi Agnes</cp:lastModifiedBy>
  <cp:revision>2</cp:revision>
  <dcterms:created xsi:type="dcterms:W3CDTF">2018-05-30T07:43:00Z</dcterms:created>
  <dcterms:modified xsi:type="dcterms:W3CDTF">2018-05-30T07:43:00Z</dcterms:modified>
</cp:coreProperties>
</file>